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5462" w14:textId="77777777" w:rsidR="003C32F0" w:rsidRDefault="005F26AF" w:rsidP="003C32F0">
      <w:pPr>
        <w:rPr>
          <w:rFonts w:ascii="Arial" w:hAnsi="Arial" w:cs="Arial"/>
          <w:b/>
          <w:sz w:val="20"/>
          <w:szCs w:val="20"/>
        </w:rPr>
      </w:pPr>
      <w:r w:rsidRPr="005C0FD5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5A56874" wp14:editId="60CA19F1">
            <wp:simplePos x="0" y="0"/>
            <wp:positionH relativeFrom="page">
              <wp:posOffset>559558</wp:posOffset>
            </wp:positionH>
            <wp:positionV relativeFrom="page">
              <wp:posOffset>416257</wp:posOffset>
            </wp:positionV>
            <wp:extent cx="6507383" cy="586853"/>
            <wp:effectExtent l="0" t="0" r="8255" b="3810"/>
            <wp:wrapNone/>
            <wp:docPr id="5" name="Picture 4" descr="SCPP_Reference_Man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PP_Reference_Manu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4284" cy="60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BA259" w14:textId="2662FE55" w:rsidR="00450306" w:rsidRPr="003C32F0" w:rsidRDefault="00DC54CE" w:rsidP="003C32F0">
      <w:pPr>
        <w:rPr>
          <w:rFonts w:ascii="Arial" w:hAnsi="Arial" w:cs="Arial"/>
          <w:spacing w:val="-10"/>
          <w:sz w:val="20"/>
          <w:szCs w:val="20"/>
        </w:rPr>
      </w:pPr>
      <w:r w:rsidRPr="003C32F0">
        <w:rPr>
          <w:rFonts w:ascii="Arial" w:hAnsi="Arial" w:cs="Arial"/>
          <w:b/>
          <w:spacing w:val="-10"/>
        </w:rPr>
        <w:t>Pharmac</w:t>
      </w:r>
      <w:r w:rsidR="00530D25" w:rsidRPr="003C32F0">
        <w:rPr>
          <w:rFonts w:ascii="Arial" w:hAnsi="Arial" w:cs="Arial"/>
          <w:b/>
          <w:spacing w:val="-10"/>
        </w:rPr>
        <w:t>ist</w:t>
      </w:r>
      <w:r w:rsidRPr="003C32F0">
        <w:rPr>
          <w:rFonts w:ascii="Arial" w:hAnsi="Arial" w:cs="Arial"/>
          <w:b/>
          <w:spacing w:val="-10"/>
        </w:rPr>
        <w:t xml:space="preserve"> Assessment Record (PAR)</w:t>
      </w:r>
      <w:r w:rsidR="000A6F08" w:rsidRPr="003C32F0">
        <w:rPr>
          <w:rFonts w:ascii="Arial" w:hAnsi="Arial" w:cs="Arial"/>
          <w:b/>
          <w:spacing w:val="-10"/>
        </w:rPr>
        <w:t xml:space="preserve"> </w:t>
      </w:r>
      <w:r w:rsidR="008A06D0" w:rsidRPr="003C32F0">
        <w:rPr>
          <w:rFonts w:ascii="Arial" w:hAnsi="Arial" w:cs="Arial"/>
          <w:b/>
          <w:spacing w:val="-10"/>
        </w:rPr>
        <w:t>–</w:t>
      </w:r>
      <w:r w:rsidR="000A6F08" w:rsidRPr="003C32F0">
        <w:rPr>
          <w:rFonts w:ascii="Arial" w:hAnsi="Arial" w:cs="Arial"/>
          <w:b/>
          <w:spacing w:val="-10"/>
        </w:rPr>
        <w:t xml:space="preserve"> </w:t>
      </w:r>
      <w:r w:rsidR="0096430C" w:rsidRPr="003C32F0">
        <w:rPr>
          <w:rFonts w:ascii="Arial" w:hAnsi="Arial" w:cs="Arial"/>
          <w:b/>
          <w:spacing w:val="-10"/>
        </w:rPr>
        <w:t>Therapeutic Substitution in Extraordinary Circumstances</w:t>
      </w:r>
    </w:p>
    <w:tbl>
      <w:tblPr>
        <w:tblStyle w:val="LightList-Accent5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361"/>
        <w:gridCol w:w="1358"/>
        <w:gridCol w:w="3621"/>
      </w:tblGrid>
      <w:tr w:rsidR="00883A6B" w:rsidRPr="00DA5603" w14:paraId="6D23A1AC" w14:textId="77777777" w:rsidTr="0077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9C5E71" w14:textId="47389336" w:rsidR="00883A6B" w:rsidRPr="00DA5603" w:rsidRDefault="00883A6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603">
              <w:rPr>
                <w:rFonts w:ascii="Arial" w:hAnsi="Arial" w:cs="Arial"/>
                <w:color w:val="auto"/>
                <w:sz w:val="20"/>
                <w:szCs w:val="20"/>
              </w:rPr>
              <w:t>Patient Name:</w:t>
            </w:r>
            <w:r w:rsidR="0001128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162752728"/>
                <w:placeholder>
                  <w:docPart w:val="DCBBD469506547E98DDB7B48BCBDE1E1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FFFFFF" w:themeColor="background1"/>
                  <w:sz w:val="20"/>
                  <w:szCs w:val="20"/>
                </w:rPr>
              </w:sdtEndPr>
              <w:sdtContent>
                <w:r w:rsidR="00741CF0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  <w:p w14:paraId="07DFD7BE" w14:textId="77777777" w:rsidR="0034135F" w:rsidRPr="00DA5603" w:rsidRDefault="00341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643A76" w14:textId="271E582A" w:rsidR="00883A6B" w:rsidRPr="00DA5603" w:rsidRDefault="00DC54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color w:val="auto"/>
                <w:sz w:val="20"/>
                <w:szCs w:val="20"/>
              </w:rPr>
              <w:t xml:space="preserve">Prescription </w:t>
            </w:r>
            <w:r w:rsidR="00883A6B" w:rsidRPr="00DA5603">
              <w:rPr>
                <w:rFonts w:ascii="Arial" w:hAnsi="Arial" w:cs="Arial"/>
                <w:color w:val="auto"/>
                <w:sz w:val="20"/>
                <w:szCs w:val="20"/>
              </w:rPr>
              <w:t>Date:</w:t>
            </w:r>
            <w:r w:rsidR="0001128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58833771"/>
                <w:placeholder>
                  <w:docPart w:val="42E5C7B5BE2B4F2382EF85694B24110C"/>
                </w:placeholder>
                <w:showingPlcHdr/>
                <w15:color w:val="3366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FFFFFF" w:themeColor="background1"/>
                  <w:sz w:val="20"/>
                  <w:szCs w:val="20"/>
                </w:rPr>
              </w:sdtEndPr>
              <w:sdtContent>
                <w:r w:rsidR="00741CF0" w:rsidRPr="005D66D7">
                  <w:rPr>
                    <w:rStyle w:val="PlaceholderText"/>
                    <w:b w:val="0"/>
                    <w:bCs w:val="0"/>
                  </w:rPr>
                  <w:t>Click or tap to enter a date.</w:t>
                </w:r>
              </w:sdtContent>
            </w:sdt>
          </w:p>
        </w:tc>
      </w:tr>
      <w:tr w:rsidR="00883A6B" w:rsidRPr="00DA5603" w14:paraId="7967B925" w14:textId="464EFAFB" w:rsidTr="00A3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AFE3767" w14:textId="7146C818" w:rsidR="00883A6B" w:rsidRPr="00DA5603" w:rsidRDefault="00DC54CE">
            <w:pPr>
              <w:rPr>
                <w:rFonts w:ascii="Arial" w:hAnsi="Arial" w:cs="Arial"/>
                <w:sz w:val="20"/>
                <w:szCs w:val="20"/>
              </w:rPr>
            </w:pPr>
            <w:r w:rsidRPr="00DA5603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883A6B" w:rsidRPr="00DA5603">
              <w:rPr>
                <w:rFonts w:ascii="Arial" w:hAnsi="Arial" w:cs="Arial"/>
                <w:sz w:val="20"/>
                <w:szCs w:val="20"/>
              </w:rPr>
              <w:t>Address:</w:t>
            </w:r>
            <w:r w:rsidR="00A91C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1269053028"/>
                <w:placeholder>
                  <w:docPart w:val="9AF0EBCBF707412CA5FB2B8199AC9AF9"/>
                </w:placeholder>
                <w:showingPlcHdr/>
                <w15:color w:val="0066CC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  <w:p w14:paraId="0D7916AE" w14:textId="77777777" w:rsidR="00DC54CE" w:rsidRPr="00DA5603" w:rsidRDefault="00DC54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8" w:space="0" w:color="auto"/>
              <w:left w:val="single" w:sz="4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2C8C6F0" w14:textId="7F4B8F18" w:rsidR="00A30D70" w:rsidRPr="00DA5603" w:rsidRDefault="00A30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A5603">
              <w:rPr>
                <w:rFonts w:ascii="Arial" w:hAnsi="Arial" w:cs="Arial"/>
                <w:b/>
                <w:sz w:val="20"/>
                <w:szCs w:val="20"/>
              </w:rPr>
              <w:t xml:space="preserve">Patient </w:t>
            </w:r>
            <w:r w:rsidR="00DA02CD" w:rsidRPr="00DA5603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7D088A" w:rsidRPr="00DA56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088A" w:rsidRPr="00DA5603">
              <w:rPr>
                <w:rFonts w:ascii="Arial" w:hAnsi="Arial" w:cs="Arial"/>
                <w:sz w:val="16"/>
                <w:szCs w:val="16"/>
              </w:rPr>
              <w:t>(Optional)</w:t>
            </w:r>
            <w:r w:rsidR="007D088A" w:rsidRPr="00DA56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Style w:val="IntenseEmphasis"/>
              </w:rPr>
              <w:id w:val="1174542369"/>
              <w:placeholder>
                <w:docPart w:val="E11297C98463451898A831D984117530"/>
              </w:placeholder>
              <w:showingPlcHdr/>
              <w15:color w:val="3366FF"/>
              <w:text/>
            </w:sdtPr>
            <w:sdtEndPr>
              <w:rPr>
                <w:rStyle w:val="DefaultParagraphFont"/>
                <w:rFonts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</w:rPr>
            </w:sdtEndPr>
            <w:sdtContent>
              <w:p w14:paraId="069670B3" w14:textId="777668E4" w:rsidR="00A30D70" w:rsidRPr="00DA5603" w:rsidRDefault="00A91C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C4F8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C54CE" w:rsidRPr="00DA5603" w14:paraId="47DEE5EE" w14:textId="281B5634" w:rsidTr="007726F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27C14" w14:textId="5D6DA7D5" w:rsidR="00DC54CE" w:rsidRPr="00DA5603" w:rsidRDefault="009B7232">
            <w:pPr>
              <w:rPr>
                <w:rFonts w:ascii="Arial" w:hAnsi="Arial" w:cs="Arial"/>
                <w:sz w:val="16"/>
                <w:szCs w:val="16"/>
              </w:rPr>
            </w:pPr>
            <w:r w:rsidRPr="00DA5603">
              <w:rPr>
                <w:rFonts w:ascii="Arial" w:hAnsi="Arial" w:cs="Arial"/>
                <w:sz w:val="16"/>
                <w:szCs w:val="16"/>
              </w:rPr>
              <w:t>Original Prescription</w:t>
            </w:r>
          </w:p>
        </w:tc>
        <w:tc>
          <w:tcPr>
            <w:tcW w:w="4979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16BCAB5" w14:textId="52CC8858" w:rsidR="009B7232" w:rsidRPr="00DA5603" w:rsidDel="009B7232" w:rsidRDefault="003C3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A5603">
              <w:rPr>
                <w:rFonts w:ascii="Arial" w:hAnsi="Arial" w:cs="Arial"/>
                <w:b/>
                <w:sz w:val="16"/>
                <w:szCs w:val="16"/>
              </w:rPr>
              <w:t>Therapeutic Substitution</w:t>
            </w:r>
          </w:p>
        </w:tc>
      </w:tr>
      <w:tr w:rsidR="00187E6A" w:rsidRPr="00DA5603" w14:paraId="067D3EA5" w14:textId="77777777" w:rsidTr="003C3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A4393FF" w14:textId="77777777" w:rsidR="00187E6A" w:rsidRPr="00DA5603" w:rsidRDefault="00187E6A" w:rsidP="00187E6A">
            <w:pPr>
              <w:rPr>
                <w:rFonts w:ascii="Arial" w:hAnsi="Arial" w:cs="Arial"/>
                <w:sz w:val="18"/>
                <w:szCs w:val="18"/>
              </w:rPr>
            </w:pPr>
            <w:r w:rsidRPr="00DA5603">
              <w:rPr>
                <w:rFonts w:ascii="Arial" w:hAnsi="Arial" w:cs="Arial"/>
                <w:sz w:val="18"/>
                <w:szCs w:val="18"/>
              </w:rPr>
              <w:t>Drug Name/Strength/Dosage:</w:t>
            </w:r>
          </w:p>
          <w:sdt>
            <w:sdtPr>
              <w:rPr>
                <w:rStyle w:val="IntenseEmphasis"/>
              </w:rPr>
              <w:id w:val="-883104305"/>
              <w:placeholder>
                <w:docPart w:val="BB6EBCA30B594F4386581BD4AED88A92"/>
              </w:placeholder>
              <w:showingPlcHdr/>
              <w15:color w:val="3366FF"/>
              <w:text/>
            </w:sdtPr>
            <w:sdtEndPr>
              <w:rPr>
                <w:rStyle w:val="DefaultParagraphFont"/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sdtEndPr>
            <w:sdtContent>
              <w:p w14:paraId="6D917A19" w14:textId="48456155" w:rsidR="00187E6A" w:rsidRPr="00DA5603" w:rsidRDefault="00A91CF7" w:rsidP="00187E6A">
                <w:pPr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0105F078" w14:textId="77777777" w:rsidR="00187E6A" w:rsidRPr="00DA5603" w:rsidRDefault="00187E6A" w:rsidP="00187E6A">
            <w:pPr>
              <w:rPr>
                <w:rFonts w:ascii="Arial" w:hAnsi="Arial" w:cs="Arial"/>
                <w:sz w:val="18"/>
                <w:szCs w:val="18"/>
              </w:rPr>
            </w:pPr>
            <w:r w:rsidRPr="00DA5603">
              <w:rPr>
                <w:rFonts w:ascii="Arial" w:hAnsi="Arial" w:cs="Arial"/>
                <w:sz w:val="18"/>
                <w:szCs w:val="18"/>
              </w:rPr>
              <w:t>Quantity Prescribed:</w:t>
            </w:r>
          </w:p>
          <w:sdt>
            <w:sdtPr>
              <w:rPr>
                <w:rStyle w:val="IntenseEmphasis"/>
              </w:rPr>
              <w:id w:val="-620604053"/>
              <w:placeholder>
                <w:docPart w:val="2945393BD5E84541946DCFCC253C3714"/>
              </w:placeholder>
              <w:showingPlcHdr/>
              <w15:color w:val="3366FF"/>
              <w:text/>
            </w:sdtPr>
            <w:sdtEndPr>
              <w:rPr>
                <w:rStyle w:val="DefaultParagraphFont"/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sdtEndPr>
            <w:sdtContent>
              <w:p w14:paraId="5BE6E7E9" w14:textId="1B8C84EC" w:rsidR="00187E6A" w:rsidRPr="00DA5603" w:rsidRDefault="00A91CF7" w:rsidP="00187E6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445BB7F4" w14:textId="77777777" w:rsidR="00187E6A" w:rsidRPr="00DA5603" w:rsidRDefault="00187E6A" w:rsidP="00187E6A">
            <w:pPr>
              <w:rPr>
                <w:rFonts w:ascii="Arial" w:hAnsi="Arial" w:cs="Arial"/>
                <w:sz w:val="18"/>
                <w:szCs w:val="18"/>
              </w:rPr>
            </w:pPr>
            <w:r w:rsidRPr="00DA5603">
              <w:rPr>
                <w:rFonts w:ascii="Arial" w:hAnsi="Arial" w:cs="Arial"/>
                <w:sz w:val="18"/>
                <w:szCs w:val="18"/>
              </w:rPr>
              <w:t>Direction for Use:</w:t>
            </w:r>
          </w:p>
          <w:sdt>
            <w:sdtPr>
              <w:rPr>
                <w:rStyle w:val="IntenseEmphasis"/>
              </w:rPr>
              <w:id w:val="-1010676598"/>
              <w:placeholder>
                <w:docPart w:val="E9BB855433FF4337BDB5A8843814E7D7"/>
              </w:placeholder>
              <w:showingPlcHdr/>
              <w15:color w:val="3366FF"/>
              <w:text/>
            </w:sdtPr>
            <w:sdtEndPr>
              <w:rPr>
                <w:rStyle w:val="DefaultParagraphFont"/>
                <w:rFonts w:ascii="Arial" w:hAnsi="Arial" w:cs="Arial"/>
                <w:i w:val="0"/>
                <w:iCs w:val="0"/>
                <w:color w:val="auto"/>
                <w:sz w:val="20"/>
                <w:szCs w:val="20"/>
              </w:rPr>
            </w:sdtEndPr>
            <w:sdtContent>
              <w:p w14:paraId="39D8D94F" w14:textId="58B42758" w:rsidR="00187E6A" w:rsidRPr="00DA5603" w:rsidRDefault="00A91CF7" w:rsidP="00187E6A">
                <w:pPr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sdtContent>
          </w:sdt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0F5D1" w14:textId="4620AC69" w:rsidR="003C3AF6" w:rsidRPr="00DA5603" w:rsidRDefault="003C3AF6" w:rsidP="003C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A5603">
              <w:rPr>
                <w:rFonts w:ascii="Arial" w:hAnsi="Arial" w:cs="Arial"/>
                <w:b/>
                <w:sz w:val="18"/>
                <w:szCs w:val="18"/>
              </w:rPr>
              <w:t>Drug Name/Strength/Dosage:</w:t>
            </w:r>
          </w:p>
          <w:sdt>
            <w:sdtPr>
              <w:rPr>
                <w:rStyle w:val="IntenseEmphasis"/>
              </w:rPr>
              <w:id w:val="1934852847"/>
              <w:placeholder>
                <w:docPart w:val="7EDF038A818A436DB88DF14E28E9E3F1"/>
              </w:placeholder>
              <w:showingPlcHdr/>
              <w15:color w:val="3366FF"/>
              <w:text/>
            </w:sdtPr>
            <w:sdtEndPr>
              <w:rPr>
                <w:rStyle w:val="DefaultParagraphFont"/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</w:sdtEndPr>
            <w:sdtContent>
              <w:p w14:paraId="4CD302A8" w14:textId="33F9791B" w:rsidR="003C3AF6" w:rsidRPr="00DA5603" w:rsidRDefault="00A91CF7" w:rsidP="003C3A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C4F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19B58E" w14:textId="77777777" w:rsidR="003C3AF6" w:rsidRPr="00DA5603" w:rsidRDefault="003C3AF6" w:rsidP="003C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A5603">
              <w:rPr>
                <w:rFonts w:ascii="Arial" w:hAnsi="Arial" w:cs="Arial"/>
                <w:b/>
                <w:sz w:val="18"/>
                <w:szCs w:val="18"/>
              </w:rPr>
              <w:t>Quantity Prescribed:</w:t>
            </w:r>
          </w:p>
          <w:sdt>
            <w:sdtPr>
              <w:rPr>
                <w:rStyle w:val="IntenseEmphasis"/>
              </w:rPr>
              <w:id w:val="440040479"/>
              <w:placeholder>
                <w:docPart w:val="280357D0F6FF428795AFA129B8AFD328"/>
              </w:placeholder>
              <w:showingPlcHdr/>
              <w15:color w:val="3366FF"/>
              <w:text/>
            </w:sdtPr>
            <w:sdtEndPr>
              <w:rPr>
                <w:rStyle w:val="DefaultParagraphFont"/>
                <w:rFonts w:ascii="Arial" w:hAnsi="Arial" w:cs="Arial"/>
                <w:b/>
                <w:i w:val="0"/>
                <w:iCs w:val="0"/>
                <w:color w:val="auto"/>
                <w:sz w:val="18"/>
                <w:szCs w:val="18"/>
              </w:rPr>
            </w:sdtEndPr>
            <w:sdtContent>
              <w:p w14:paraId="3356F036" w14:textId="077FFB32" w:rsidR="003C3AF6" w:rsidRPr="00DA5603" w:rsidRDefault="00A91CF7" w:rsidP="003C3A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C4F8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4A297A" w14:textId="77777777" w:rsidR="003C3AF6" w:rsidRPr="00DA5603" w:rsidRDefault="003C3AF6" w:rsidP="003C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A5603">
              <w:rPr>
                <w:rFonts w:ascii="Arial" w:hAnsi="Arial" w:cs="Arial"/>
                <w:b/>
                <w:sz w:val="18"/>
                <w:szCs w:val="18"/>
              </w:rPr>
              <w:t>Direction for Use:</w:t>
            </w:r>
          </w:p>
          <w:sdt>
            <w:sdtPr>
              <w:rPr>
                <w:rStyle w:val="IntenseEmphasis"/>
              </w:rPr>
              <w:id w:val="-1378695792"/>
              <w:placeholder>
                <w:docPart w:val="2E76807393A84BD090285227273A8F48"/>
              </w:placeholder>
              <w:showingPlcHdr/>
              <w15:color w:val="3366FF"/>
              <w:text/>
            </w:sdtPr>
            <w:sdtEndPr>
              <w:rPr>
                <w:rStyle w:val="DefaultParagraphFont"/>
                <w:i w:val="0"/>
                <w:iCs w:val="0"/>
                <w:color w:val="auto"/>
              </w:rPr>
            </w:sdtEndPr>
            <w:sdtContent>
              <w:p w14:paraId="4F157D85" w14:textId="45975150" w:rsidR="00187E6A" w:rsidRPr="00A91CF7" w:rsidDel="009B7232" w:rsidRDefault="00A91CF7" w:rsidP="003C3AF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C4F8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37C67" w:rsidRPr="00DA5603" w14:paraId="12F2DBCA" w14:textId="77777777" w:rsidTr="007726F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4389A7B0" w14:textId="58ED3BD0" w:rsidR="00437C67" w:rsidRPr="00DA5603" w:rsidRDefault="00144DDB" w:rsidP="0052706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sz w:val="20"/>
                <w:szCs w:val="20"/>
              </w:rPr>
              <w:t xml:space="preserve">Patient’s Consent Received:  </w:t>
            </w:r>
            <w:r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829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03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in writing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60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03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verbally</w:t>
            </w:r>
          </w:p>
        </w:tc>
      </w:tr>
      <w:tr w:rsidR="00DC54CE" w:rsidRPr="00DA5603" w14:paraId="221B9BA6" w14:textId="77777777" w:rsidTr="00A3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27AD0F" w14:textId="0295C7E4" w:rsidR="00DC54CE" w:rsidRPr="00DA5603" w:rsidRDefault="000A6F08" w:rsidP="0052706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A5603">
              <w:rPr>
                <w:rFonts w:ascii="Arial" w:hAnsi="Arial" w:cs="Arial"/>
                <w:sz w:val="20"/>
                <w:szCs w:val="20"/>
              </w:rPr>
              <w:t>Rationale for Prescribing</w:t>
            </w:r>
            <w:r w:rsidR="00706210" w:rsidRPr="00DA5603">
              <w:rPr>
                <w:rFonts w:ascii="Arial" w:hAnsi="Arial" w:cs="Arial"/>
                <w:sz w:val="20"/>
                <w:szCs w:val="20"/>
              </w:rPr>
              <w:t xml:space="preserve"> the Therapeutic Substitution</w:t>
            </w:r>
            <w:r w:rsidR="00F63DEC" w:rsidRPr="00DA5603">
              <w:rPr>
                <w:rFonts w:ascii="Arial" w:hAnsi="Arial" w:cs="Arial"/>
                <w:sz w:val="20"/>
                <w:szCs w:val="20"/>
              </w:rPr>
              <w:t xml:space="preserve"> (check all that apply)</w:t>
            </w:r>
            <w:r w:rsidR="00DC54CE" w:rsidRPr="00DA560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22C7CF" w14:textId="3E71BA01" w:rsidR="00313ECC" w:rsidRPr="00DA5603" w:rsidDel="00B1239F" w:rsidRDefault="00132C8A" w:rsidP="00527068">
            <w:pPr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-1461100550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6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3C4A" w:rsidRPr="00DA5603">
              <w:rPr>
                <w:rFonts w:ascii="Arial" w:hAnsi="Arial" w:cs="Arial"/>
              </w:rPr>
              <w:t xml:space="preserve"> </w:t>
            </w:r>
            <w:r w:rsidR="00BC3C4A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Patient’s medication history has been assessed and indicates a chronic stabilized use of the drug </w:t>
            </w:r>
          </w:p>
          <w:p w14:paraId="363CF1AE" w14:textId="72C47EB7" w:rsidR="00313ECC" w:rsidRPr="00DA5603" w:rsidDel="00033CBF" w:rsidRDefault="00132C8A" w:rsidP="0052706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-1416777015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ECC" w:rsidRPr="00DA5603" w:rsidDel="00827B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9622F" w:rsidRPr="00DA5603">
              <w:rPr>
                <w:rFonts w:ascii="Arial" w:hAnsi="Arial" w:cs="Arial"/>
                <w:b w:val="0"/>
                <w:sz w:val="20"/>
                <w:szCs w:val="20"/>
              </w:rPr>
              <w:t>Patient is</w:t>
            </w:r>
            <w:r w:rsidR="006348BC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C524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at </w:t>
            </w:r>
            <w:r w:rsidR="00CA578D" w:rsidRPr="00DA5603">
              <w:rPr>
                <w:rFonts w:ascii="Arial" w:hAnsi="Arial" w:cs="Arial"/>
                <w:b w:val="0"/>
                <w:sz w:val="20"/>
                <w:szCs w:val="20"/>
              </w:rPr>
              <w:t>immediate</w:t>
            </w:r>
            <w:r w:rsidR="00BC524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risk of interruption of therapy</w:t>
            </w:r>
            <w:r w:rsidR="00040F36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in response to the extenuating circumstances</w:t>
            </w:r>
            <w:r w:rsidR="00086DF4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3C32F0" w:rsidRPr="00DA5603">
              <w:rPr>
                <w:rFonts w:ascii="Arial" w:hAnsi="Arial" w:cs="Arial"/>
                <w:b w:val="0"/>
                <w:sz w:val="20"/>
                <w:szCs w:val="20"/>
              </w:rPr>
              <w:t>e.g.,</w:t>
            </w:r>
            <w:r w:rsidR="00086DF4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drug recall, drug shortage, prescriber not available</w:t>
            </w:r>
            <w:r w:rsidR="002858E4" w:rsidRPr="00DA5603">
              <w:rPr>
                <w:rFonts w:ascii="Arial" w:hAnsi="Arial" w:cs="Arial"/>
                <w:b w:val="0"/>
                <w:sz w:val="20"/>
                <w:szCs w:val="20"/>
              </w:rPr>
              <w:t>, problem with administration</w:t>
            </w:r>
            <w:r w:rsidR="00086DF4" w:rsidRPr="00DA5603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BC5241" w:rsidRPr="00DA560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6348BC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384DF9E1" w14:textId="360F5006" w:rsidR="000F30FB" w:rsidRPr="00DA5603" w:rsidRDefault="00132C8A" w:rsidP="000F30FB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631675854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2F8A" w:rsidRPr="00DA5603">
              <w:rPr>
                <w:rFonts w:ascii="Arial" w:hAnsi="Arial" w:cs="Arial"/>
              </w:rPr>
              <w:t xml:space="preserve"> </w:t>
            </w:r>
            <w:r w:rsidR="00706210" w:rsidRPr="00DA560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B1239F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rescribed </w:t>
            </w:r>
            <w:r w:rsidR="00AB2E1E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at the request of </w:t>
            </w:r>
            <w:r w:rsidR="00011B5F" w:rsidRPr="00DA5603">
              <w:rPr>
                <w:rFonts w:ascii="Arial" w:hAnsi="Arial" w:cs="Arial"/>
                <w:b w:val="0"/>
                <w:sz w:val="20"/>
                <w:szCs w:val="20"/>
              </w:rPr>
              <w:t>and/</w:t>
            </w:r>
            <w:r w:rsidR="005D645B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or </w:t>
            </w:r>
            <w:r w:rsidR="00B1239F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in consultation with the patient </w:t>
            </w:r>
          </w:p>
          <w:p w14:paraId="1FA899A9" w14:textId="2DF2D332" w:rsidR="000A6F08" w:rsidRPr="003C32F0" w:rsidRDefault="00132C8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377443771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03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176AFB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Other</w:t>
            </w:r>
            <w:r w:rsidR="00AA623A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25656" w:rsidRPr="00DA5603">
              <w:rPr>
                <w:rFonts w:ascii="Arial" w:hAnsi="Arial" w:cs="Arial"/>
                <w:b w:val="0"/>
                <w:sz w:val="20"/>
                <w:szCs w:val="20"/>
              </w:rPr>
              <w:t>factors considered (</w:t>
            </w:r>
            <w:r w:rsidR="003C32F0" w:rsidRPr="00DA5603">
              <w:rPr>
                <w:rFonts w:ascii="Arial" w:hAnsi="Arial" w:cs="Arial"/>
                <w:b w:val="0"/>
                <w:sz w:val="20"/>
                <w:szCs w:val="20"/>
              </w:rPr>
              <w:t>e.g.,</w:t>
            </w:r>
            <w:r w:rsidR="00D25656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clinical, financial</w:t>
            </w:r>
            <w:r w:rsidR="00CF4CB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needs of patient</w:t>
            </w:r>
            <w:r w:rsidR="003C32F0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): </w:t>
            </w:r>
            <w:sdt>
              <w:sdtPr>
                <w:rPr>
                  <w:rStyle w:val="IntenseEmphasis"/>
                </w:rPr>
                <w:id w:val="-950010864"/>
                <w:placeholder>
                  <w:docPart w:val="2C7158F16FC34CECA0CD274AA743C8B2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DC54CE" w:rsidRPr="00DA5603" w14:paraId="709EC114" w14:textId="77777777" w:rsidTr="00A30D70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572E647" w14:textId="11F3322B" w:rsidR="00EF5A48" w:rsidRPr="00DA5603" w:rsidRDefault="00DC54CE" w:rsidP="003C32F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sz w:val="20"/>
                <w:szCs w:val="20"/>
              </w:rPr>
              <w:t xml:space="preserve">Other Relevant Patient Information </w:t>
            </w:r>
            <w:r w:rsidRPr="003C32F0">
              <w:rPr>
                <w:rFonts w:ascii="Arial" w:hAnsi="Arial" w:cs="Arial"/>
                <w:sz w:val="20"/>
                <w:szCs w:val="20"/>
              </w:rPr>
              <w:t>(</w:t>
            </w:r>
            <w:r w:rsidR="00DA5603" w:rsidRPr="003C32F0">
              <w:rPr>
                <w:rFonts w:ascii="Arial" w:hAnsi="Arial" w:cs="Arial"/>
                <w:sz w:val="20"/>
                <w:szCs w:val="20"/>
              </w:rPr>
              <w:t>e.g.,</w:t>
            </w:r>
            <w:r w:rsidRPr="003C32F0">
              <w:rPr>
                <w:rFonts w:ascii="Arial" w:hAnsi="Arial" w:cs="Arial"/>
                <w:sz w:val="20"/>
                <w:szCs w:val="20"/>
              </w:rPr>
              <w:t xml:space="preserve"> drug-related problems, actions </w:t>
            </w:r>
            <w:proofErr w:type="gramStart"/>
            <w:r w:rsidRPr="003C32F0">
              <w:rPr>
                <w:rFonts w:ascii="Arial" w:hAnsi="Arial" w:cs="Arial"/>
                <w:sz w:val="20"/>
                <w:szCs w:val="20"/>
              </w:rPr>
              <w:t>plans</w:t>
            </w:r>
            <w:proofErr w:type="gramEnd"/>
            <w:r w:rsidR="00211935" w:rsidRPr="003C32F0">
              <w:rPr>
                <w:rFonts w:ascii="Arial" w:hAnsi="Arial" w:cs="Arial"/>
                <w:sz w:val="20"/>
                <w:szCs w:val="20"/>
              </w:rPr>
              <w:t>,</w:t>
            </w:r>
            <w:r w:rsidR="00686E14" w:rsidRPr="003C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3CB" w:rsidRPr="003C32F0">
              <w:rPr>
                <w:rFonts w:ascii="Arial" w:hAnsi="Arial" w:cs="Arial"/>
                <w:sz w:val="20"/>
                <w:szCs w:val="20"/>
              </w:rPr>
              <w:t>patient counselling provided</w:t>
            </w:r>
            <w:r w:rsidRPr="003C32F0">
              <w:rPr>
                <w:rFonts w:ascii="Arial" w:hAnsi="Arial" w:cs="Arial"/>
                <w:sz w:val="20"/>
                <w:szCs w:val="20"/>
              </w:rPr>
              <w:t>):</w:t>
            </w:r>
            <w:r w:rsidR="003C32F0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-883865401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5BF5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Patient’s PIP profile reviewed</w:t>
            </w:r>
            <w:r w:rsidR="00EF5A48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(current and previous medications)</w:t>
            </w:r>
          </w:p>
          <w:p w14:paraId="3809E96B" w14:textId="4FAB6E55" w:rsidR="00D35BF5" w:rsidRPr="00DA5603" w:rsidRDefault="00132C8A" w:rsidP="00D35A71">
            <w:pPr>
              <w:spacing w:before="60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-1443374530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5BF5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Patient’s eHR review</w:t>
            </w:r>
            <w:r w:rsidR="00753B72" w:rsidRPr="00DA560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D35BF5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d </w:t>
            </w:r>
            <w:r w:rsidR="00753B72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3C32F0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="00753B72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Relevant labs: </w:t>
            </w:r>
            <w:sdt>
              <w:sdtPr>
                <w:rPr>
                  <w:rStyle w:val="IntenseEmphasis"/>
                </w:rPr>
                <w:id w:val="-1552303227"/>
                <w:placeholder>
                  <w:docPart w:val="F25212138EF84AF2A650EEC7E27236CC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  <w:p w14:paraId="39D70409" w14:textId="77777777" w:rsidR="004E3C82" w:rsidRPr="00DA5603" w:rsidRDefault="004E3C82" w:rsidP="00D35BF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3EB8D59" w14:textId="2230CE21" w:rsidR="006B35EC" w:rsidRPr="00887703" w:rsidRDefault="00132C8A" w:rsidP="008877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720402033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7703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="00FD2F5E" w:rsidRPr="00887703">
              <w:rPr>
                <w:rFonts w:ascii="Arial" w:hAnsi="Arial" w:cs="Arial"/>
                <w:sz w:val="20"/>
                <w:szCs w:val="20"/>
              </w:rPr>
              <w:t>Patient</w:t>
            </w:r>
            <w:r w:rsidR="00D35A71" w:rsidRPr="00887703">
              <w:rPr>
                <w:rFonts w:ascii="Arial" w:hAnsi="Arial" w:cs="Arial"/>
                <w:sz w:val="20"/>
                <w:szCs w:val="20"/>
              </w:rPr>
              <w:t>’s</w:t>
            </w:r>
            <w:r w:rsidR="00FD2F5E" w:rsidRPr="008877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703" w:rsidRPr="00887703">
              <w:rPr>
                <w:rFonts w:ascii="Arial" w:hAnsi="Arial" w:cs="Arial"/>
                <w:sz w:val="20"/>
                <w:szCs w:val="20"/>
              </w:rPr>
              <w:t xml:space="preserve">Diagnosis: </w:t>
            </w:r>
            <w:sdt>
              <w:sdtPr>
                <w:rPr>
                  <w:rStyle w:val="IntenseEmphasis"/>
                </w:rPr>
                <w:id w:val="202602841"/>
                <w:placeholder>
                  <w:docPart w:val="67BE56497A51437BB0FCEEDDCB1335A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  <w:p w14:paraId="399483A0" w14:textId="0BC6B5A8" w:rsidR="009D5F68" w:rsidRPr="00DA5603" w:rsidRDefault="00C715EC" w:rsidP="00D21018">
            <w:pPr>
              <w:pStyle w:val="ListParagraph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5C9E0" wp14:editId="2A1056E8">
                      <wp:simplePos x="0" y="0"/>
                      <wp:positionH relativeFrom="column">
                        <wp:posOffset>563396</wp:posOffset>
                      </wp:positionH>
                      <wp:positionV relativeFrom="paragraph">
                        <wp:posOffset>156191</wp:posOffset>
                      </wp:positionV>
                      <wp:extent cx="134858" cy="159252"/>
                      <wp:effectExtent l="0" t="19050" r="36830" b="3175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58" cy="15925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444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44.35pt;margin-top:12.3pt;width:10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" adj="10800" fillcolor="#31849b [2408]" strokecolor="white [3212]" strokeweight="2pt"/>
                  </w:pict>
                </mc:Fallback>
              </mc:AlternateContent>
            </w:r>
            <w:r w:rsidR="00A75049" w:rsidRPr="00DA5603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286BD2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iagnosis </w:t>
            </w:r>
            <w:r w:rsidR="008F16C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indicated </w:t>
            </w:r>
            <w:r w:rsidR="006B4CB9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on </w:t>
            </w:r>
            <w:r w:rsidR="00691C82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official </w:t>
            </w:r>
            <w:r w:rsidR="006B4CB9" w:rsidRPr="00DA5603">
              <w:rPr>
                <w:rFonts w:ascii="Arial" w:hAnsi="Arial" w:cs="Arial"/>
                <w:b w:val="0"/>
                <w:sz w:val="20"/>
                <w:szCs w:val="20"/>
              </w:rPr>
              <w:t>drug monograph</w:t>
            </w:r>
            <w:r w:rsidR="00BB2A8A" w:rsidRPr="00DA560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14:paraId="7F0C0869" w14:textId="4F893104" w:rsidR="00EB1CE1" w:rsidRPr="00DA5603" w:rsidRDefault="00132C8A" w:rsidP="00D21018">
            <w:pPr>
              <w:pStyle w:val="ListParagraph"/>
              <w:ind w:left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1321492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28F">
              <w:rPr>
                <w:rFonts w:ascii="Arial" w:hAnsi="Arial" w:cs="Arial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DAD8BC" wp14:editId="03BCD844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180975</wp:posOffset>
                      </wp:positionV>
                      <wp:extent cx="134620" cy="158750"/>
                      <wp:effectExtent l="0" t="19050" r="36830" b="3175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587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E3C0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43.35pt;margin-top:14.25pt;width:10.6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" adj="10800" fillcolor="#31849b [2408]" strokecolor="white [3212]" strokeweight="2pt"/>
                  </w:pict>
                </mc:Fallback>
              </mc:AlternateContent>
            </w:r>
            <w:r w:rsidR="00A91CF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038FD" w:rsidRPr="00DA5603">
              <w:rPr>
                <w:rFonts w:ascii="Arial" w:hAnsi="Arial" w:cs="Arial"/>
                <w:b w:val="0"/>
                <w:sz w:val="20"/>
                <w:szCs w:val="20"/>
              </w:rPr>
              <w:t>Yes</w:t>
            </w:r>
            <w:r w:rsidR="00EB1CE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D2C3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715EC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="00ED2C31" w:rsidRPr="00DA5603">
              <w:rPr>
                <w:rFonts w:ascii="Arial" w:hAnsi="Arial" w:cs="Arial"/>
                <w:b w:val="0"/>
                <w:sz w:val="20"/>
                <w:szCs w:val="20"/>
              </w:rPr>
              <w:t>Continue</w:t>
            </w:r>
            <w:r w:rsidR="00EB1CE1" w:rsidRPr="00DA560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25CD8C1A" w14:textId="013C64E0" w:rsidR="00B914EC" w:rsidRPr="00DA5603" w:rsidRDefault="00132C8A" w:rsidP="00D21018">
            <w:pPr>
              <w:pStyle w:val="ListParagraph"/>
              <w:ind w:left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098338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2C3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No</w:t>
            </w:r>
            <w:r w:rsidR="00EB1CE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D2C3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1128F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2B3E32" w:rsidRPr="00DA5603">
              <w:rPr>
                <w:rFonts w:ascii="Arial" w:hAnsi="Arial" w:cs="Arial"/>
                <w:sz w:val="20"/>
                <w:szCs w:val="20"/>
              </w:rPr>
              <w:t>R</w:t>
            </w:r>
            <w:r w:rsidR="00D43A7C" w:rsidRPr="00DA5603">
              <w:rPr>
                <w:rFonts w:ascii="Arial" w:hAnsi="Arial" w:cs="Arial"/>
                <w:sz w:val="20"/>
                <w:szCs w:val="20"/>
              </w:rPr>
              <w:t>efer</w:t>
            </w:r>
            <w:r w:rsidR="00D43A7C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to primary practitioner. Pharmacists </w:t>
            </w:r>
            <w:r w:rsidR="00EB1CE1" w:rsidRPr="00DA5603">
              <w:rPr>
                <w:rFonts w:ascii="Arial" w:hAnsi="Arial" w:cs="Arial"/>
                <w:b w:val="0"/>
                <w:sz w:val="20"/>
                <w:szCs w:val="20"/>
              </w:rPr>
              <w:t>are</w:t>
            </w:r>
            <w:r w:rsidR="00D43A7C" w:rsidRPr="00DA5603">
              <w:rPr>
                <w:rFonts w:ascii="Arial" w:hAnsi="Arial" w:cs="Arial"/>
                <w:sz w:val="20"/>
                <w:szCs w:val="20"/>
              </w:rPr>
              <w:t xml:space="preserve"> not</w:t>
            </w:r>
            <w:r w:rsidR="002B3E32" w:rsidRPr="00DA56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1CE1" w:rsidRPr="00DA5603">
              <w:rPr>
                <w:rFonts w:ascii="Arial" w:hAnsi="Arial" w:cs="Arial"/>
                <w:sz w:val="20"/>
                <w:szCs w:val="20"/>
              </w:rPr>
              <w:t xml:space="preserve">permitted </w:t>
            </w:r>
            <w:r w:rsidR="00EB1CE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to </w:t>
            </w:r>
            <w:r w:rsidR="002B3E32" w:rsidRPr="00DA5603">
              <w:rPr>
                <w:rFonts w:ascii="Arial" w:hAnsi="Arial" w:cs="Arial"/>
                <w:b w:val="0"/>
                <w:sz w:val="20"/>
                <w:szCs w:val="20"/>
              </w:rPr>
              <w:t>prescribe for off-label use.</w:t>
            </w:r>
          </w:p>
          <w:p w14:paraId="4E81A315" w14:textId="77777777" w:rsidR="00A8058C" w:rsidRPr="00DA5603" w:rsidRDefault="00A8058C" w:rsidP="009B71CF">
            <w:pPr>
              <w:pStyle w:val="ListParagraph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CC73090" w14:textId="4EFA7803" w:rsidR="0090246B" w:rsidRPr="00A91CF7" w:rsidRDefault="00132C8A" w:rsidP="00A91CF7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81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7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77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B1D" w:rsidRPr="00887703">
              <w:rPr>
                <w:rFonts w:ascii="Arial" w:hAnsi="Arial" w:cs="Arial"/>
                <w:sz w:val="20"/>
                <w:szCs w:val="20"/>
              </w:rPr>
              <w:t xml:space="preserve">Goals of Therapy: </w:t>
            </w:r>
            <w:sdt>
              <w:sdtPr>
                <w:rPr>
                  <w:rStyle w:val="IntenseEmphasis"/>
                </w:rPr>
                <w:id w:val="490764133"/>
                <w:placeholder>
                  <w:docPart w:val="BE6D4623C20E4D0DAA67A875BD2134E6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712A99" w:rsidRPr="00DA5603" w14:paraId="607A3800" w14:textId="77777777" w:rsidTr="00A3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2BB022" w14:textId="52BFA1FD" w:rsidR="00F6425F" w:rsidRPr="00DA5603" w:rsidRDefault="00712A99" w:rsidP="00F6425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sz w:val="20"/>
                <w:szCs w:val="20"/>
              </w:rPr>
              <w:t xml:space="preserve">Monitoring and Follow </w:t>
            </w:r>
            <w:r w:rsidR="00697211" w:rsidRPr="00DA5603">
              <w:rPr>
                <w:rFonts w:ascii="Arial" w:hAnsi="Arial" w:cs="Arial"/>
                <w:sz w:val="20"/>
                <w:szCs w:val="20"/>
              </w:rPr>
              <w:t>U</w:t>
            </w:r>
            <w:r w:rsidRPr="00DA5603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="00697211" w:rsidRPr="00DA5603">
              <w:rPr>
                <w:rFonts w:ascii="Arial" w:hAnsi="Arial" w:cs="Arial"/>
                <w:sz w:val="20"/>
                <w:szCs w:val="20"/>
              </w:rPr>
              <w:t>P</w:t>
            </w:r>
            <w:r w:rsidRPr="00DA5603">
              <w:rPr>
                <w:rFonts w:ascii="Arial" w:hAnsi="Arial" w:cs="Arial"/>
                <w:sz w:val="20"/>
                <w:szCs w:val="20"/>
              </w:rPr>
              <w:t>lan:</w:t>
            </w:r>
            <w:r w:rsidR="00A91C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-1390034941"/>
                <w:placeholder>
                  <w:docPart w:val="822FFC3C01F3465E8C6DBC62611D5DB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  <w:p w14:paraId="2807724D" w14:textId="108A46E9" w:rsidR="002738F1" w:rsidRPr="00DA5603" w:rsidRDefault="002738F1" w:rsidP="00DC0AB4">
            <w:pPr>
              <w:rPr>
                <w:rFonts w:ascii="Arial" w:hAnsi="Arial" w:cs="Arial"/>
                <w:sz w:val="20"/>
                <w:szCs w:val="20"/>
              </w:rPr>
            </w:pPr>
            <w:r w:rsidRPr="00DA5603">
              <w:rPr>
                <w:rFonts w:ascii="Arial" w:hAnsi="Arial" w:cs="Arial"/>
                <w:sz w:val="20"/>
                <w:szCs w:val="20"/>
              </w:rPr>
              <w:t xml:space="preserve">Pharmacist </w:t>
            </w:r>
            <w:r w:rsidR="00DA5603" w:rsidRPr="00DA5603">
              <w:rPr>
                <w:rFonts w:ascii="Arial" w:hAnsi="Arial" w:cs="Arial"/>
                <w:sz w:val="20"/>
                <w:szCs w:val="20"/>
              </w:rPr>
              <w:t>F</w:t>
            </w:r>
            <w:r w:rsidRPr="00DA5603">
              <w:rPr>
                <w:rFonts w:ascii="Arial" w:hAnsi="Arial" w:cs="Arial"/>
                <w:sz w:val="20"/>
                <w:szCs w:val="20"/>
              </w:rPr>
              <w:t>ollow</w:t>
            </w:r>
            <w:r w:rsidR="00DA5603" w:rsidRPr="00DA5603">
              <w:rPr>
                <w:rFonts w:ascii="Arial" w:hAnsi="Arial" w:cs="Arial"/>
                <w:sz w:val="20"/>
                <w:szCs w:val="20"/>
              </w:rPr>
              <w:t>s</w:t>
            </w:r>
            <w:r w:rsidRPr="00DA5603">
              <w:rPr>
                <w:rFonts w:ascii="Arial" w:hAnsi="Arial" w:cs="Arial"/>
                <w:sz w:val="20"/>
                <w:szCs w:val="20"/>
              </w:rPr>
              <w:t xml:space="preserve"> up with </w:t>
            </w:r>
            <w:proofErr w:type="gramStart"/>
            <w:r w:rsidR="00DA5603" w:rsidRPr="00DA5603">
              <w:rPr>
                <w:rFonts w:ascii="Arial" w:hAnsi="Arial" w:cs="Arial"/>
                <w:sz w:val="20"/>
                <w:szCs w:val="20"/>
              </w:rPr>
              <w:t>Patient</w:t>
            </w:r>
            <w:proofErr w:type="gramEnd"/>
            <w:r w:rsidRPr="00DA5603">
              <w:rPr>
                <w:rFonts w:ascii="Arial" w:hAnsi="Arial" w:cs="Arial"/>
                <w:sz w:val="20"/>
                <w:szCs w:val="20"/>
              </w:rPr>
              <w:t>:</w:t>
            </w:r>
            <w:r w:rsidR="00A91C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-353107142"/>
                <w:placeholder>
                  <w:docPart w:val="1B470CE1ACD641D680F903A6671C8BB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  <w:p w14:paraId="4D69F880" w14:textId="0B24D945" w:rsidR="00E4572E" w:rsidRPr="00DA5603" w:rsidRDefault="00E4572E" w:rsidP="00E457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b w:val="0"/>
                <w:sz w:val="20"/>
                <w:szCs w:val="20"/>
              </w:rPr>
              <w:t>Pharmacist to follow up with patient</w:t>
            </w:r>
            <w:r w:rsidR="003937CE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to</w:t>
            </w:r>
            <w:r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ensure safe and effective use of medication in</w:t>
            </w:r>
            <w:r w:rsidR="00EE5686" w:rsidRPr="00DA560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14:paraId="46CEE68D" w14:textId="0F5069EF" w:rsidR="00697211" w:rsidRPr="00DA5603" w:rsidRDefault="00132C8A" w:rsidP="0069721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867951619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721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The next 72 hours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8867874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77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69721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The next 7 days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7103362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721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Other (</w:t>
            </w:r>
            <w:r w:rsidR="00D30F1B" w:rsidRPr="00DA5603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="00697211" w:rsidRPr="00DA5603">
              <w:rPr>
                <w:rFonts w:ascii="Arial" w:hAnsi="Arial" w:cs="Arial"/>
                <w:b w:val="0"/>
                <w:sz w:val="20"/>
                <w:szCs w:val="20"/>
              </w:rPr>
              <w:t>est practice time frames specific to the drug</w:t>
            </w:r>
            <w:r w:rsidR="00697211"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):</w:t>
            </w:r>
            <w:r w:rsidR="00A91C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946658122"/>
                <w:placeholder>
                  <w:docPart w:val="8D855A84DD6D4D5D85EF42EC42744FFB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  <w:p w14:paraId="7FE86591" w14:textId="19D759ED" w:rsidR="00E4572E" w:rsidRPr="00DA5603" w:rsidRDefault="00E4572E" w:rsidP="00E4572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Follow up completed on</w:t>
            </w:r>
            <w:r w:rsidR="00A91CF7"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225970983"/>
                <w:placeholder>
                  <w:docPart w:val="AC0B02388FB8434983045B04ABEDDE70"/>
                </w:placeholder>
                <w:showingPlcHdr/>
                <w15:color w:val="3366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BFBFBF" w:themeColor="background1" w:themeShade="BF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to enter a date.</w:t>
                </w:r>
              </w:sdtContent>
            </w:sdt>
            <w:r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Details of follow-</w:t>
            </w:r>
            <w:r w:rsidR="003C32F0"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up: </w:t>
            </w:r>
            <w:sdt>
              <w:sdtPr>
                <w:rPr>
                  <w:rStyle w:val="IntenseEmphasis"/>
                </w:rPr>
                <w:id w:val="-1521703161"/>
                <w:placeholder>
                  <w:docPart w:val="D120327F90D74D2B853017CA12E53F74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  <w:p w14:paraId="0D5CF154" w14:textId="6826A698" w:rsidR="00CB7EF9" w:rsidRPr="00DA5603" w:rsidRDefault="007E4F47" w:rsidP="00DC0AB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(Report any suspected adverse drug reaction or side-effect to </w:t>
            </w:r>
            <w:hyperlink r:id="rId12" w:history="1">
              <w:r w:rsidRPr="00DA5603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  <w:u w:val="none"/>
                </w:rPr>
                <w:t>MedEffect Canada</w:t>
              </w:r>
            </w:hyperlink>
            <w:r w:rsidRPr="00DA5603">
              <w:rPr>
                <w:rStyle w:val="Hyperlink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t>)</w:t>
            </w:r>
            <w:r w:rsidR="003C32F0">
              <w:rPr>
                <w:rStyle w:val="Hyperlink"/>
                <w:rFonts w:ascii="Arial" w:hAnsi="Arial" w:cs="Arial"/>
                <w:b w:val="0"/>
                <w:color w:val="auto"/>
                <w:sz w:val="20"/>
                <w:szCs w:val="20"/>
                <w:u w:val="none"/>
              </w:rPr>
              <w:br/>
            </w:r>
            <w:r w:rsidR="00B2301B" w:rsidRPr="00DA5603">
              <w:rPr>
                <w:rFonts w:ascii="Arial" w:hAnsi="Arial" w:cs="Arial"/>
                <w:sz w:val="20"/>
                <w:szCs w:val="20"/>
              </w:rPr>
              <w:t>Referral to</w:t>
            </w:r>
            <w:r w:rsidR="00CB7EF9" w:rsidRPr="00DA5603">
              <w:rPr>
                <w:rFonts w:ascii="Arial" w:hAnsi="Arial" w:cs="Arial"/>
                <w:sz w:val="20"/>
                <w:szCs w:val="20"/>
              </w:rPr>
              <w:t xml:space="preserve"> Primary Care Provider:</w:t>
            </w:r>
            <w:r w:rsidR="005D66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418605708"/>
                <w:placeholder>
                  <w:docPart w:val="DefaultPlaceholder_-1854013440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5D66D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  <w:p w14:paraId="4BC33031" w14:textId="625043B3" w:rsidR="00712A99" w:rsidRPr="00DA5603" w:rsidRDefault="00D878BD" w:rsidP="008042BB">
            <w:pPr>
              <w:spacing w:before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="00712A99" w:rsidRPr="00DA5603">
              <w:rPr>
                <w:rFonts w:ascii="Arial" w:hAnsi="Arial" w:cs="Arial"/>
                <w:b w:val="0"/>
                <w:sz w:val="20"/>
                <w:szCs w:val="20"/>
              </w:rPr>
              <w:t>atient instructed to call</w:t>
            </w:r>
            <w:r w:rsidR="009308E9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primary care provider</w:t>
            </w:r>
            <w:r w:rsidR="00712A99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’s office to make an appointment to review their drug therapy within: </w:t>
            </w:r>
          </w:p>
          <w:p w14:paraId="1A1C99A0" w14:textId="77777777" w:rsidR="00712A99" w:rsidRPr="00DA5603" w:rsidRDefault="00712A99" w:rsidP="00712A99">
            <w:pPr>
              <w:rPr>
                <w:rFonts w:ascii="Arial" w:hAnsi="Arial" w:cs="Arial"/>
                <w:b w:val="0"/>
                <w:sz w:val="6"/>
                <w:szCs w:val="6"/>
              </w:rPr>
            </w:pPr>
          </w:p>
          <w:p w14:paraId="5C3E6374" w14:textId="4E674689" w:rsidR="00EB38FA" w:rsidRPr="00DA5603" w:rsidDel="00C76965" w:rsidRDefault="00132C8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sz w:val="20"/>
                  <w:szCs w:val="20"/>
                </w:rPr>
                <w:id w:val="-1733683722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2A99" w:rsidRPr="00DA56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A99" w:rsidRPr="00DA5603">
              <w:rPr>
                <w:rFonts w:ascii="Arial" w:hAnsi="Arial" w:cs="Arial"/>
                <w:b w:val="0"/>
                <w:sz w:val="20"/>
                <w:szCs w:val="20"/>
              </w:rPr>
              <w:t>The next 72 hours</w:t>
            </w:r>
            <w:r w:rsidR="00647745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8171469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4572E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The next 7 days</w:t>
            </w:r>
            <w:r w:rsidR="00647745" w:rsidRPr="00DA560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47745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7554811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745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Other (specify</w:t>
            </w:r>
            <w:r w:rsidR="00862C9A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details</w:t>
            </w:r>
            <w:r w:rsidR="00887703" w:rsidRPr="00DA5603">
              <w:rPr>
                <w:rFonts w:ascii="Arial" w:hAnsi="Arial" w:cs="Arial"/>
                <w:b w:val="0"/>
                <w:sz w:val="20"/>
                <w:szCs w:val="20"/>
              </w:rPr>
              <w:t>):</w:t>
            </w:r>
            <w:r w:rsidR="00887703" w:rsidRPr="00DA56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-1108657597"/>
                <w:placeholder>
                  <w:docPart w:val="3B1B0F004E0843ADB64B87158E672B0E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605F53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92666" w:rsidRPr="00DA5603" w14:paraId="7CB73B8E" w14:textId="77777777" w:rsidTr="00DC0AB4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9B53D43" w14:textId="77777777" w:rsidR="00A91CF7" w:rsidRDefault="00C76965" w:rsidP="00A91CF7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sz w:val="20"/>
                <w:szCs w:val="20"/>
              </w:rPr>
              <w:t>N</w:t>
            </w:r>
            <w:r w:rsidR="00DC54CE" w:rsidRPr="00DA5603">
              <w:rPr>
                <w:rFonts w:ascii="Arial" w:hAnsi="Arial" w:cs="Arial"/>
                <w:sz w:val="20"/>
                <w:szCs w:val="20"/>
              </w:rPr>
              <w:t xml:space="preserve">ame of </w:t>
            </w:r>
            <w:r w:rsidR="000777AC" w:rsidRPr="00DA5603">
              <w:rPr>
                <w:rFonts w:ascii="Arial" w:hAnsi="Arial" w:cs="Arial"/>
                <w:sz w:val="20"/>
                <w:szCs w:val="20"/>
              </w:rPr>
              <w:t>p</w:t>
            </w:r>
            <w:r w:rsidR="00DC54CE" w:rsidRPr="00DA5603">
              <w:rPr>
                <w:rFonts w:ascii="Arial" w:hAnsi="Arial" w:cs="Arial"/>
                <w:sz w:val="20"/>
                <w:szCs w:val="20"/>
              </w:rPr>
              <w:t xml:space="preserve">rescribing </w:t>
            </w:r>
            <w:r w:rsidR="000777AC" w:rsidRPr="00DA5603">
              <w:rPr>
                <w:rFonts w:ascii="Arial" w:hAnsi="Arial" w:cs="Arial"/>
                <w:sz w:val="20"/>
                <w:szCs w:val="20"/>
              </w:rPr>
              <w:t>p</w:t>
            </w:r>
            <w:r w:rsidR="00DC54CE" w:rsidRPr="00DA5603">
              <w:rPr>
                <w:rFonts w:ascii="Arial" w:hAnsi="Arial" w:cs="Arial"/>
                <w:sz w:val="20"/>
                <w:szCs w:val="20"/>
              </w:rPr>
              <w:t>harmacist</w:t>
            </w:r>
            <w:r w:rsidR="007D4618" w:rsidRPr="00DA5603">
              <w:rPr>
                <w:rFonts w:ascii="Arial" w:hAnsi="Arial" w:cs="Arial"/>
                <w:sz w:val="20"/>
                <w:szCs w:val="20"/>
              </w:rPr>
              <w:t>:</w:t>
            </w:r>
            <w:r w:rsidR="00A91C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769743209"/>
                <w:placeholder>
                  <w:docPart w:val="7260DA49EB2B45DA91E2F8614DC8CEFE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  <w:p w14:paraId="4E8FC64C" w14:textId="54F7D8DD" w:rsidR="000777AC" w:rsidRPr="00DA5603" w:rsidRDefault="007D4618" w:rsidP="00A91CF7">
            <w:pPr>
              <w:rPr>
                <w:rFonts w:ascii="Arial" w:hAnsi="Arial" w:cs="Arial"/>
                <w:sz w:val="20"/>
                <w:szCs w:val="20"/>
              </w:rPr>
            </w:pPr>
            <w:r w:rsidRPr="00DA5603">
              <w:rPr>
                <w:rFonts w:ascii="Arial" w:hAnsi="Arial" w:cs="Arial"/>
                <w:sz w:val="20"/>
                <w:szCs w:val="20"/>
              </w:rPr>
              <w:t>P</w:t>
            </w:r>
            <w:r w:rsidR="000777AC" w:rsidRPr="00DA5603">
              <w:rPr>
                <w:rFonts w:ascii="Arial" w:hAnsi="Arial" w:cs="Arial"/>
                <w:sz w:val="20"/>
                <w:szCs w:val="20"/>
              </w:rPr>
              <w:t>harmacy</w:t>
            </w:r>
            <w:r w:rsidR="0038263B" w:rsidRPr="00DA5603">
              <w:rPr>
                <w:rFonts w:ascii="Arial" w:hAnsi="Arial" w:cs="Arial"/>
                <w:sz w:val="20"/>
                <w:szCs w:val="20"/>
              </w:rPr>
              <w:t xml:space="preserve"> contact information</w:t>
            </w:r>
            <w:r w:rsidR="00DC54CE" w:rsidRPr="00DA5603">
              <w:rPr>
                <w:rFonts w:ascii="Arial" w:hAnsi="Arial" w:cs="Arial"/>
                <w:sz w:val="20"/>
                <w:szCs w:val="20"/>
              </w:rPr>
              <w:t>:</w:t>
            </w:r>
            <w:r w:rsidR="00A91CF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-360286116"/>
                <w:placeholder>
                  <w:docPart w:val="93336CC7D66D4D29B66B756DAB10BFA6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0777AC" w:rsidRPr="005C0FD5" w14:paraId="5896284F" w14:textId="77777777" w:rsidTr="00A3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0F00B" w14:textId="2EBA58DC" w:rsidR="00FD33D6" w:rsidRPr="00DA5603" w:rsidRDefault="0038263B" w:rsidP="00F55E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FD33D6" w:rsidRPr="00DA5603">
              <w:rPr>
                <w:rFonts w:ascii="Arial" w:hAnsi="Arial" w:cs="Arial"/>
                <w:sz w:val="20"/>
                <w:szCs w:val="20"/>
              </w:rPr>
              <w:t>c</w:t>
            </w:r>
            <w:r w:rsidRPr="00DA5603">
              <w:rPr>
                <w:rFonts w:ascii="Arial" w:hAnsi="Arial" w:cs="Arial"/>
                <w:sz w:val="20"/>
                <w:szCs w:val="20"/>
              </w:rPr>
              <w:t xml:space="preserve">are provider </w:t>
            </w:r>
            <w:r w:rsidR="00A912AA" w:rsidRPr="00DA5603">
              <w:rPr>
                <w:rFonts w:ascii="Arial" w:hAnsi="Arial" w:cs="Arial"/>
                <w:sz w:val="20"/>
                <w:szCs w:val="20"/>
              </w:rPr>
              <w:t>n</w:t>
            </w:r>
            <w:r w:rsidRPr="00DA5603">
              <w:rPr>
                <w:rFonts w:ascii="Arial" w:hAnsi="Arial" w:cs="Arial"/>
                <w:sz w:val="20"/>
                <w:szCs w:val="20"/>
              </w:rPr>
              <w:t>otified</w:t>
            </w:r>
            <w:r w:rsidR="009467F3" w:rsidRPr="00DA5603">
              <w:rPr>
                <w:rFonts w:ascii="Arial" w:hAnsi="Arial" w:cs="Arial"/>
                <w:sz w:val="20"/>
                <w:szCs w:val="20"/>
              </w:rPr>
              <w:t>:</w:t>
            </w:r>
            <w:r w:rsidR="00FD33D6" w:rsidRPr="00DA560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536359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3D6" w:rsidRPr="00DA5603">
              <w:rPr>
                <w:rFonts w:ascii="Arial" w:hAnsi="Arial" w:cs="Arial"/>
                <w:b w:val="0"/>
                <w:sz w:val="20"/>
                <w:szCs w:val="20"/>
              </w:rPr>
              <w:t>Yes</w:t>
            </w:r>
            <w:r w:rsidR="008E33FE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467F3" w:rsidRPr="00DA5603">
              <w:rPr>
                <w:rFonts w:ascii="Arial" w:hAnsi="Arial" w:cs="Arial"/>
                <w:b w:val="0"/>
                <w:sz w:val="20"/>
                <w:szCs w:val="20"/>
              </w:rPr>
              <w:t>(always required for Therapeutic Substitution PARs)</w:t>
            </w:r>
          </w:p>
          <w:p w14:paraId="43A97FBC" w14:textId="00ECA79A" w:rsidR="000777AC" w:rsidRPr="00887703" w:rsidRDefault="000777AC" w:rsidP="00F55E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877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Name</w:t>
            </w:r>
            <w:r w:rsidR="00FD33D6" w:rsidRPr="008877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A91CF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Style w:val="IntenseEmphasis"/>
                </w:rPr>
                <w:id w:val="475733647"/>
                <w:placeholder>
                  <w:docPart w:val="54BD0B7463F94C55B76981812FEC94A4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  <w:r w:rsidR="00FD33D6" w:rsidRPr="008877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3C32F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r w:rsidR="00FD33D6" w:rsidRPr="008877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Fax </w:t>
            </w:r>
            <w:r w:rsidR="00887703" w:rsidRPr="008877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#: </w:t>
            </w:r>
            <w:sdt>
              <w:sdtPr>
                <w:rPr>
                  <w:rStyle w:val="IntenseEmphasis"/>
                </w:rPr>
                <w:id w:val="1367718761"/>
                <w:placeholder>
                  <w:docPart w:val="E0A1C723E1BA4CE79BE9D4760682D1B2"/>
                </w:placeholder>
                <w:showingPlcHdr/>
                <w15:color w:val="3366FF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0"/>
                  <w:szCs w:val="20"/>
                </w:rPr>
              </w:sdtEndPr>
              <w:sdtContent>
                <w:r w:rsidR="00A91CF7" w:rsidRPr="005D66D7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CC5E69" w:rsidRPr="005C0FD5" w14:paraId="27B13ECD" w14:textId="77777777" w:rsidTr="00A30D7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FD71B0" w14:textId="6FF0CC3B" w:rsidR="00CC5E69" w:rsidRPr="00DA5603" w:rsidRDefault="00CC5E69" w:rsidP="00CC5E6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sz w:val="20"/>
                <w:szCs w:val="20"/>
              </w:rPr>
              <w:lastRenderedPageBreak/>
              <w:t xml:space="preserve">Required Procedures </w:t>
            </w:r>
            <w:r w:rsidR="00A82389" w:rsidRPr="00887703">
              <w:rPr>
                <w:rFonts w:ascii="Arial" w:hAnsi="Arial" w:cs="Arial"/>
                <w:sz w:val="20"/>
                <w:szCs w:val="20"/>
              </w:rPr>
              <w:t>Before</w:t>
            </w:r>
            <w:r w:rsidRPr="00DA5603">
              <w:rPr>
                <w:rFonts w:ascii="Arial" w:hAnsi="Arial" w:cs="Arial"/>
                <w:sz w:val="20"/>
                <w:szCs w:val="20"/>
              </w:rPr>
              <w:t xml:space="preserve"> Making a Therapeutic Substitution:</w:t>
            </w:r>
          </w:p>
          <w:p w14:paraId="63FF32B2" w14:textId="77777777" w:rsidR="00CC5E69" w:rsidRPr="00DA5603" w:rsidRDefault="00CC5E69" w:rsidP="00CC5E6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048B4A0" w14:textId="77777777" w:rsidR="00CC5E69" w:rsidRPr="00DA5603" w:rsidRDefault="00CC5E69" w:rsidP="00CC5E6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Unless previously confirmed, prior to prescribing a therapeutic substitution, the pharmacist must make reasonable efforts to:</w:t>
            </w:r>
          </w:p>
          <w:p w14:paraId="10462F6D" w14:textId="786409D3" w:rsidR="00CC5E69" w:rsidRPr="00887703" w:rsidRDefault="00132C8A" w:rsidP="008877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9726747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77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C5E69" w:rsidRPr="008877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Find stock for the patient’s current prescribed drug from other local pharmacies;</w:t>
            </w:r>
          </w:p>
          <w:p w14:paraId="6F961F25" w14:textId="4783B76A" w:rsidR="00CC5E69" w:rsidRPr="00887703" w:rsidRDefault="00132C8A" w:rsidP="008877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3152153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77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C5E69" w:rsidRPr="008877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Exhaust all options to procure stock from authorized distributors; and</w:t>
            </w:r>
          </w:p>
          <w:p w14:paraId="6D35B145" w14:textId="68DC8914" w:rsidR="00CC5E69" w:rsidRPr="00887703" w:rsidRDefault="00132C8A" w:rsidP="0088770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8392759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77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C5E69" w:rsidRPr="008877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Contact the patient’s primary practitioner to collaborate on an alternative where possible.</w:t>
            </w:r>
          </w:p>
          <w:p w14:paraId="13B1D125" w14:textId="77777777" w:rsidR="00CC5E69" w:rsidRPr="005C0FD5" w:rsidRDefault="00CC5E69" w:rsidP="00F55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AC" w:rsidRPr="00DA5603" w14:paraId="6D58B149" w14:textId="77777777" w:rsidTr="00A30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88486D" w14:textId="2B863660" w:rsidR="00CC3882" w:rsidRPr="00DA5603" w:rsidRDefault="00CC3882" w:rsidP="00F55E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BE564B" w:rsidRPr="00DA5603">
              <w:rPr>
                <w:rFonts w:ascii="Arial" w:hAnsi="Arial" w:cs="Arial"/>
                <w:sz w:val="20"/>
                <w:szCs w:val="20"/>
              </w:rPr>
              <w:t xml:space="preserve">SCPP </w:t>
            </w:r>
            <w:r w:rsidRPr="00DA5603">
              <w:rPr>
                <w:rFonts w:ascii="Arial" w:hAnsi="Arial" w:cs="Arial"/>
                <w:sz w:val="20"/>
                <w:szCs w:val="20"/>
              </w:rPr>
              <w:t>auditing purposes:</w:t>
            </w:r>
          </w:p>
          <w:p w14:paraId="1BECA9F0" w14:textId="61401AC0" w:rsidR="00E45689" w:rsidRPr="00DA5603" w:rsidRDefault="00E45689" w:rsidP="00F55EE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734F2B49" w14:textId="49E1C783" w:rsidR="00E45689" w:rsidRPr="00DA5603" w:rsidRDefault="005B6C10" w:rsidP="00F55EE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Emergency provisions </w:t>
            </w:r>
            <w:r w:rsidR="00A966E3" w:rsidRPr="00DA5603">
              <w:rPr>
                <w:rFonts w:ascii="Arial" w:hAnsi="Arial" w:cs="Arial"/>
                <w:b w:val="0"/>
                <w:sz w:val="20"/>
                <w:szCs w:val="20"/>
              </w:rPr>
              <w:t>used</w:t>
            </w:r>
            <w:r w:rsidR="00932F33" w:rsidRPr="00DA5603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E42FA2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A3A21" w:rsidRPr="00DA5603">
              <w:rPr>
                <w:rFonts w:ascii="Arial" w:hAnsi="Arial" w:cs="Arial"/>
                <w:b w:val="0"/>
                <w:sz w:val="20"/>
                <w:szCs w:val="20"/>
              </w:rPr>
              <w:t>as</w:t>
            </w:r>
            <w:r w:rsidR="006D4969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A3A21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declared </w:t>
            </w:r>
            <w:r w:rsidR="006D4969" w:rsidRPr="00DA5603">
              <w:rPr>
                <w:rFonts w:ascii="Arial" w:hAnsi="Arial" w:cs="Arial"/>
                <w:b w:val="0"/>
                <w:sz w:val="20"/>
                <w:szCs w:val="20"/>
              </w:rPr>
              <w:t>by the SCPP</w:t>
            </w:r>
            <w:r w:rsidR="00932F33" w:rsidRPr="00DA56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32F33"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(check all that apply</w:t>
            </w:r>
            <w:r w:rsidR="00FA3A21" w:rsidRPr="00DA5603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E45689" w:rsidRPr="00DA5603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14:paraId="5027A856" w14:textId="7DC5CB65" w:rsidR="006A12AF" w:rsidRDefault="00132C8A" w:rsidP="00F55EE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7455112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770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F3B46"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Therapeutic Substitution in Extraordinary Circumstance</w:t>
            </w:r>
            <w:r w:rsidR="008875D0"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(Part K</w:t>
            </w:r>
            <w:r w:rsidR="006A12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</w:t>
            </w:r>
            <w:r w:rsidR="008875D0"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A12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="008875D0"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ection 10(5)(</w:t>
            </w:r>
            <w:r w:rsidR="00B133F5" w:rsidRPr="00DA56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e))</w:t>
            </w:r>
          </w:p>
          <w:p w14:paraId="6C338093" w14:textId="77777777" w:rsidR="006A12AF" w:rsidRDefault="006A12AF" w:rsidP="00F55EE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77383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Back-to-Back pharmacist prescribing (Part K, section 10(5)(b)) </w:t>
            </w:r>
            <w:r w:rsidRPr="006A12AF">
              <w:rPr>
                <w:rFonts w:ascii="Arial" w:hAnsi="Arial" w:cs="Arial"/>
                <w:bCs w:val="0"/>
                <w:color w:val="FF0000"/>
                <w:sz w:val="18"/>
                <w:szCs w:val="18"/>
              </w:rPr>
              <w:sym w:font="Wingdings" w:char="F0E0"/>
            </w:r>
            <w:r w:rsidRPr="006A12AF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 xml:space="preserve"> Not permitted for TS unless otherwise directed by the Registrar</w:t>
            </w:r>
          </w:p>
          <w:p w14:paraId="29F7C37B" w14:textId="77777777" w:rsidR="006A12AF" w:rsidRDefault="006A12AF" w:rsidP="00F55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857F6" w14:textId="77777777" w:rsidR="006A12AF" w:rsidRDefault="006A12AF" w:rsidP="00F55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Emergency Provisions</w:t>
            </w:r>
            <w:r w:rsidRPr="006A12AF">
              <w:rPr>
                <w:rFonts w:ascii="Arial" w:hAnsi="Arial" w:cs="Arial"/>
                <w:sz w:val="20"/>
                <w:szCs w:val="20"/>
              </w:rPr>
              <w:t xml:space="preserve"> not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permitted for TS:</w:t>
            </w:r>
          </w:p>
          <w:p w14:paraId="052703A3" w14:textId="6949A34F" w:rsidR="006A12AF" w:rsidRPr="003752D5" w:rsidRDefault="006A12AF" w:rsidP="006A12AF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977BA0">
              <w:rPr>
                <w:rFonts w:ascii="Arial" w:hAnsi="Arial" w:cs="Arial"/>
                <w:b w:val="0"/>
                <w:sz w:val="20"/>
                <w:szCs w:val="20"/>
              </w:rPr>
              <w:t xml:space="preserve">Prescribe quantities that exceed limits in the bylaws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3752D5">
              <w:rPr>
                <w:rFonts w:ascii="Arial" w:hAnsi="Arial" w:cs="Arial"/>
                <w:b w:val="0"/>
                <w:sz w:val="18"/>
                <w:szCs w:val="18"/>
              </w:rPr>
              <w:t>Part K Section 10(5)(a)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14:paraId="79A5B238" w14:textId="77777777" w:rsidR="006A12AF" w:rsidRDefault="006A12AF" w:rsidP="00F55EE6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r w:rsidRPr="00977BA0" w:rsidDel="00646181">
              <w:rPr>
                <w:rFonts w:ascii="Arial" w:hAnsi="Arial" w:cs="Arial"/>
                <w:b w:val="0"/>
                <w:sz w:val="20"/>
                <w:szCs w:val="20"/>
              </w:rPr>
              <w:t>Prescribe when an a</w:t>
            </w:r>
            <w:r w:rsidRPr="00977BA0">
              <w:rPr>
                <w:rFonts w:ascii="Arial" w:hAnsi="Arial" w:cs="Arial"/>
                <w:b w:val="0"/>
                <w:sz w:val="20"/>
                <w:szCs w:val="20"/>
              </w:rPr>
              <w:t xml:space="preserve">ctive patient-practitioner relationship no longer exists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F524EB">
              <w:rPr>
                <w:rFonts w:ascii="Arial" w:hAnsi="Arial" w:cs="Arial"/>
                <w:b w:val="0"/>
                <w:sz w:val="18"/>
                <w:szCs w:val="18"/>
              </w:rPr>
              <w:t>Part K Section 10(5)(c)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4378ABA9" w14:textId="77777777" w:rsidR="006A12AF" w:rsidRDefault="006A12AF" w:rsidP="00F55EE6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14:paraId="3C96EC03" w14:textId="77777777" w:rsidR="006A12AF" w:rsidRPr="006A12AF" w:rsidRDefault="006A12AF" w:rsidP="006A12AF">
            <w:pPr>
              <w:rPr>
                <w:rFonts w:ascii="Arial" w:hAnsi="Arial" w:cs="Arial"/>
                <w:sz w:val="20"/>
                <w:szCs w:val="20"/>
              </w:rPr>
            </w:pPr>
            <w:r w:rsidRPr="006A12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Drug substituted shares the following scientific property with original drug (</w:t>
            </w:r>
            <w:r w:rsidRPr="006A12A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see </w:t>
            </w:r>
            <w:hyperlink r:id="rId13" w:anchor="Structure" w:history="1">
              <w:r w:rsidRPr="006A12AF">
                <w:rPr>
                  <w:rStyle w:val="Hyperlink"/>
                  <w:rFonts w:ascii="Arial" w:hAnsi="Arial" w:cs="Arial"/>
                  <w:b w:val="0"/>
                  <w:bCs w:val="0"/>
                  <w:sz w:val="18"/>
                  <w:szCs w:val="18"/>
                </w:rPr>
                <w:t>WHO ATC Classification</w:t>
              </w:r>
            </w:hyperlink>
            <w:r w:rsidRPr="006A12A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): </w:t>
            </w:r>
          </w:p>
          <w:p w14:paraId="04E90A6E" w14:textId="7DF8A8F4" w:rsidR="006A12AF" w:rsidRPr="006A12AF" w:rsidRDefault="006A12AF" w:rsidP="006A12AF">
            <w:pPr>
              <w:rPr>
                <w:rFonts w:ascii="Arial" w:eastAsia="Wingdings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b w:val="0"/>
                  <w:sz w:val="20"/>
                  <w:szCs w:val="20"/>
                </w:rPr>
                <w:id w:val="-19883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Wingdings" w:hAnsi="Arial" w:cs="Arial"/>
                <w:b w:val="0"/>
                <w:sz w:val="20"/>
                <w:szCs w:val="20"/>
              </w:rPr>
              <w:t xml:space="preserve"> </w:t>
            </w:r>
            <w:r w:rsidRPr="006A12AF">
              <w:rPr>
                <w:rFonts w:ascii="Arial" w:eastAsia="Wingdings" w:hAnsi="Arial" w:cs="Arial"/>
                <w:b w:val="0"/>
                <w:sz w:val="20"/>
                <w:szCs w:val="20"/>
              </w:rPr>
              <w:t>Chemical Structure</w:t>
            </w:r>
          </w:p>
          <w:p w14:paraId="7B41E18B" w14:textId="7F23ACE8" w:rsidR="006A12AF" w:rsidRPr="006A12AF" w:rsidRDefault="006A12AF" w:rsidP="006A12AF">
            <w:pPr>
              <w:rPr>
                <w:rFonts w:ascii="Arial" w:eastAsia="Wingdings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b w:val="0"/>
                  <w:sz w:val="20"/>
                  <w:szCs w:val="20"/>
                </w:rPr>
                <w:id w:val="5017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Wingdings" w:hAnsi="Arial" w:cs="Arial"/>
                <w:b w:val="0"/>
                <w:sz w:val="20"/>
                <w:szCs w:val="20"/>
              </w:rPr>
              <w:t xml:space="preserve"> </w:t>
            </w:r>
            <w:r w:rsidRPr="006A12AF">
              <w:rPr>
                <w:rFonts w:ascii="Arial" w:eastAsia="Wingdings" w:hAnsi="Arial" w:cs="Arial"/>
                <w:b w:val="0"/>
                <w:sz w:val="20"/>
                <w:szCs w:val="20"/>
              </w:rPr>
              <w:t>Mechanism of Action</w:t>
            </w:r>
          </w:p>
          <w:p w14:paraId="1E7AF012" w14:textId="2A989683" w:rsidR="000777AC" w:rsidRPr="006A12AF" w:rsidRDefault="006A12AF" w:rsidP="00F55EE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" w:eastAsia="Wingdings" w:hAnsi="Arial" w:cs="Arial"/>
                  <w:b w:val="0"/>
                  <w:sz w:val="20"/>
                  <w:szCs w:val="20"/>
                </w:rPr>
                <w:id w:val="-7063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Wingdings" w:hAnsi="Arial" w:cs="Arial"/>
                <w:b w:val="0"/>
                <w:sz w:val="20"/>
                <w:szCs w:val="20"/>
              </w:rPr>
              <w:t xml:space="preserve"> </w:t>
            </w:r>
            <w:r w:rsidRPr="006A12AF">
              <w:rPr>
                <w:rFonts w:ascii="Arial" w:eastAsia="Wingdings" w:hAnsi="Arial" w:cs="Arial"/>
                <w:b w:val="0"/>
                <w:sz w:val="20"/>
                <w:szCs w:val="20"/>
              </w:rPr>
              <w:t xml:space="preserve">Therapeutic or Physiologic Effect </w:t>
            </w:r>
            <w:r w:rsidRPr="006A12AF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sym w:font="Wingdings" w:char="F0E0"/>
            </w:r>
            <w:r w:rsidRPr="006A12AF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Not permitted for TS outside of a CPA</w:t>
            </w:r>
            <w:r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br/>
            </w:r>
          </w:p>
        </w:tc>
      </w:tr>
    </w:tbl>
    <w:p w14:paraId="52F97F2A" w14:textId="552C45D4" w:rsidR="005C0FD5" w:rsidRDefault="00887703" w:rsidP="00887703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 w:rsidRPr="00DA5603">
        <w:rPr>
          <w:rFonts w:ascii="Arial" w:hAnsi="Arial" w:cs="Arial"/>
          <w:i/>
          <w:sz w:val="20"/>
          <w:szCs w:val="20"/>
        </w:rPr>
        <w:t xml:space="preserve">Note: This document fulfills the requirements of the Saskatchewan College of Pharmacy Professionals Regulatory Bylaws Part K Section 2(2) and select sections of the </w:t>
      </w:r>
      <w:hyperlink r:id="rId14" w:history="1">
        <w:r w:rsidRPr="00823F40">
          <w:rPr>
            <w:rStyle w:val="Hyperlink"/>
            <w:rFonts w:ascii="Arial" w:hAnsi="Arial" w:cs="Arial"/>
            <w:i/>
            <w:sz w:val="20"/>
            <w:szCs w:val="20"/>
          </w:rPr>
          <w:t>SCPP Therapeutic Substitution in Extraordinary Circumstances Policy</w:t>
        </w:r>
      </w:hyperlink>
      <w:r w:rsidRPr="00DA5603" w:rsidDel="003F026E">
        <w:rPr>
          <w:rFonts w:ascii="Arial" w:hAnsi="Arial" w:cs="Arial"/>
          <w:i/>
          <w:sz w:val="20"/>
          <w:szCs w:val="20"/>
        </w:rPr>
        <w:t>.</w:t>
      </w:r>
    </w:p>
    <w:p w14:paraId="497EE3FF" w14:textId="77777777" w:rsidR="00887703" w:rsidRPr="00DA5603" w:rsidRDefault="00887703" w:rsidP="00887703">
      <w:pPr>
        <w:spacing w:after="0"/>
      </w:pPr>
    </w:p>
    <w:p w14:paraId="1E017C3B" w14:textId="1CED0B9B" w:rsidR="00FE3FF7" w:rsidRPr="00DA5603" w:rsidRDefault="00D5178D" w:rsidP="003A61B0">
      <w:pPr>
        <w:spacing w:after="0"/>
        <w:rPr>
          <w:rFonts w:ascii="Arial" w:hAnsi="Arial" w:cs="Arial"/>
          <w:b/>
          <w:bCs/>
        </w:rPr>
      </w:pPr>
      <w:r w:rsidRPr="00DA5603">
        <w:rPr>
          <w:rFonts w:ascii="Arial" w:hAnsi="Arial" w:cs="Arial"/>
          <w:b/>
          <w:bCs/>
        </w:rPr>
        <w:t>R</w:t>
      </w:r>
      <w:r w:rsidR="004F4E53" w:rsidRPr="00DA5603">
        <w:rPr>
          <w:rFonts w:ascii="Arial" w:hAnsi="Arial" w:cs="Arial"/>
          <w:b/>
          <w:bCs/>
        </w:rPr>
        <w:t>ELATED RESOURCES</w:t>
      </w:r>
    </w:p>
    <w:p w14:paraId="3971A361" w14:textId="77777777" w:rsidR="003A61B0" w:rsidRPr="00DA5603" w:rsidRDefault="003A61B0" w:rsidP="003A61B0">
      <w:pPr>
        <w:spacing w:after="0"/>
        <w:rPr>
          <w:rFonts w:ascii="Arial" w:hAnsi="Arial" w:cs="Arial"/>
          <w:b/>
          <w:bCs/>
        </w:rPr>
      </w:pPr>
    </w:p>
    <w:p w14:paraId="198A2CAB" w14:textId="1D799AB8" w:rsidR="00EE0AAC" w:rsidRPr="00DA5603" w:rsidRDefault="00132C8A" w:rsidP="00EE0AAC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hyperlink r:id="rId15" w:history="1">
        <w:r w:rsidR="008D1BB0" w:rsidRPr="00823F40">
          <w:rPr>
            <w:rStyle w:val="Hyperlink"/>
            <w:rFonts w:ascii="Arial" w:hAnsi="Arial" w:cs="Arial"/>
          </w:rPr>
          <w:t xml:space="preserve">Therapeutic </w:t>
        </w:r>
        <w:r w:rsidR="005B387C" w:rsidRPr="00823F40">
          <w:rPr>
            <w:rStyle w:val="Hyperlink"/>
            <w:rFonts w:ascii="Arial" w:hAnsi="Arial" w:cs="Arial"/>
          </w:rPr>
          <w:t>Substitution</w:t>
        </w:r>
        <w:r w:rsidR="008D1BB0" w:rsidRPr="00823F40">
          <w:rPr>
            <w:rStyle w:val="Hyperlink"/>
            <w:rFonts w:ascii="Arial" w:hAnsi="Arial" w:cs="Arial"/>
          </w:rPr>
          <w:t xml:space="preserve"> in </w:t>
        </w:r>
        <w:r w:rsidR="005B387C" w:rsidRPr="00823F40">
          <w:rPr>
            <w:rStyle w:val="Hyperlink"/>
            <w:rFonts w:ascii="Arial" w:hAnsi="Arial" w:cs="Arial"/>
          </w:rPr>
          <w:t>Extraordinary Circumstances Policy</w:t>
        </w:r>
      </w:hyperlink>
    </w:p>
    <w:p w14:paraId="37BED705" w14:textId="77777777" w:rsidR="001B29C0" w:rsidRPr="00DA5603" w:rsidRDefault="001B29C0" w:rsidP="001B29C0">
      <w:pPr>
        <w:pStyle w:val="ListParagraph"/>
        <w:spacing w:after="0"/>
        <w:ind w:left="360"/>
        <w:rPr>
          <w:rFonts w:ascii="Arial" w:hAnsi="Arial" w:cs="Arial"/>
        </w:rPr>
      </w:pPr>
    </w:p>
    <w:p w14:paraId="7C469214" w14:textId="2C2CE107" w:rsidR="00EE0AAC" w:rsidRPr="00DA5603" w:rsidRDefault="00132C8A" w:rsidP="00EE0AAC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hyperlink r:id="rId16" w:history="1">
        <w:r w:rsidR="00D0170C" w:rsidRPr="00DA5603">
          <w:rPr>
            <w:rStyle w:val="Hyperlink"/>
            <w:rFonts w:ascii="Arial" w:hAnsi="Arial" w:cs="Arial"/>
          </w:rPr>
          <w:t>Prescriptive Authority Decision Making Framework</w:t>
        </w:r>
      </w:hyperlink>
    </w:p>
    <w:p w14:paraId="035C055E" w14:textId="77777777" w:rsidR="001B29C0" w:rsidRPr="00DA5603" w:rsidRDefault="001B29C0" w:rsidP="001B29C0">
      <w:pPr>
        <w:pStyle w:val="ListParagraph"/>
        <w:spacing w:after="0"/>
        <w:ind w:left="360"/>
        <w:rPr>
          <w:rFonts w:ascii="Arial" w:hAnsi="Arial" w:cs="Arial"/>
        </w:rPr>
      </w:pPr>
    </w:p>
    <w:p w14:paraId="4DFE9093" w14:textId="1A209B60" w:rsidR="009632B3" w:rsidRPr="00DA5603" w:rsidRDefault="00132C8A" w:rsidP="00102ABB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hyperlink r:id="rId17" w:history="1">
        <w:r w:rsidR="007F7F69" w:rsidRPr="00DA5603">
          <w:rPr>
            <w:rStyle w:val="Hyperlink"/>
            <w:rFonts w:ascii="Arial" w:hAnsi="Arial" w:cs="Arial"/>
          </w:rPr>
          <w:t>Prescriptive Authority - Pharmacist</w:t>
        </w:r>
      </w:hyperlink>
    </w:p>
    <w:p w14:paraId="0EC73C0F" w14:textId="77777777" w:rsidR="00A871CB" w:rsidRPr="00DA5603" w:rsidRDefault="00A871CB" w:rsidP="00A871CB">
      <w:pPr>
        <w:pStyle w:val="ListParagraph"/>
        <w:rPr>
          <w:rFonts w:ascii="Arial" w:hAnsi="Arial" w:cs="Arial"/>
        </w:rPr>
      </w:pPr>
    </w:p>
    <w:p w14:paraId="7675583E" w14:textId="1B990298" w:rsidR="00A871CB" w:rsidRPr="00DA5603" w:rsidRDefault="00132C8A" w:rsidP="00102ABB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hyperlink r:id="rId18" w:history="1">
        <w:r w:rsidR="00CC5E2E" w:rsidRPr="00DA5603">
          <w:rPr>
            <w:rStyle w:val="Hyperlink"/>
            <w:rFonts w:ascii="Arial" w:hAnsi="Arial" w:cs="Arial"/>
          </w:rPr>
          <w:t>Emergency Exemptions for Prescribing Authority</w:t>
        </w:r>
      </w:hyperlink>
    </w:p>
    <w:p w14:paraId="7BA0160B" w14:textId="77777777" w:rsidR="005B387C" w:rsidRPr="005241A4" w:rsidRDefault="005B387C" w:rsidP="005241A4">
      <w:pPr>
        <w:pStyle w:val="ListParagraph"/>
        <w:spacing w:after="0"/>
        <w:ind w:left="360"/>
        <w:rPr>
          <w:rFonts w:ascii="Arial" w:hAnsi="Arial" w:cs="Arial"/>
        </w:rPr>
      </w:pPr>
    </w:p>
    <w:p w14:paraId="74A2EAC8" w14:textId="658BBDF7" w:rsidR="008658E7" w:rsidRPr="006A12AF" w:rsidRDefault="00132C8A" w:rsidP="006A12AF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hyperlink r:id="rId19">
        <w:r w:rsidR="00102ABB" w:rsidRPr="005C0FD5">
          <w:rPr>
            <w:rStyle w:val="Hyperlink"/>
            <w:rFonts w:ascii="Arial" w:hAnsi="Arial" w:cs="Arial"/>
          </w:rPr>
          <w:t>Summary of Record Keeping Requirements</w:t>
        </w:r>
      </w:hyperlink>
      <w:r w:rsidR="00102ABB" w:rsidRPr="005C0FD5">
        <w:rPr>
          <w:rFonts w:ascii="Arial" w:hAnsi="Arial" w:cs="Arial"/>
        </w:rPr>
        <w:t xml:space="preserve"> to distinguish between PAR as a ‘prescription’ and PAR as a ‘patient record’ </w:t>
      </w:r>
    </w:p>
    <w:p w14:paraId="5071979A" w14:textId="77777777" w:rsidR="00102ABB" w:rsidRPr="006A345E" w:rsidRDefault="00102ABB" w:rsidP="00102ABB">
      <w:pPr>
        <w:spacing w:after="0"/>
        <w:ind w:left="360" w:hanging="360"/>
      </w:pPr>
    </w:p>
    <w:p w14:paraId="368FA197" w14:textId="11AA4949" w:rsidR="00225645" w:rsidRPr="006A345E" w:rsidRDefault="00225645" w:rsidP="008A767F">
      <w:pPr>
        <w:spacing w:after="0"/>
        <w:ind w:left="360" w:hanging="360"/>
      </w:pPr>
    </w:p>
    <w:sectPr w:rsidR="00225645" w:rsidRPr="006A345E" w:rsidSect="007B79AC">
      <w:footerReference w:type="default" r:id="rId20"/>
      <w:pgSz w:w="12240" w:h="15840"/>
      <w:pgMar w:top="1440" w:right="1440" w:bottom="86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C3DE" w14:textId="77777777" w:rsidR="00595E95" w:rsidRDefault="00595E95" w:rsidP="0034135F">
      <w:pPr>
        <w:spacing w:after="0" w:line="240" w:lineRule="auto"/>
      </w:pPr>
      <w:r>
        <w:separator/>
      </w:r>
    </w:p>
  </w:endnote>
  <w:endnote w:type="continuationSeparator" w:id="0">
    <w:p w14:paraId="009D14DE" w14:textId="77777777" w:rsidR="00595E95" w:rsidRDefault="00595E95" w:rsidP="0034135F">
      <w:pPr>
        <w:spacing w:after="0" w:line="240" w:lineRule="auto"/>
      </w:pPr>
      <w:r>
        <w:continuationSeparator/>
      </w:r>
    </w:p>
  </w:endnote>
  <w:endnote w:type="continuationNotice" w:id="1">
    <w:p w14:paraId="2CE9C695" w14:textId="77777777" w:rsidR="00595E95" w:rsidRDefault="00595E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6597" w14:textId="2611FC64" w:rsidR="00887703" w:rsidRPr="00887703" w:rsidRDefault="00887703" w:rsidP="00887703">
    <w:pPr>
      <w:pStyle w:val="Footer2"/>
      <w:pBdr>
        <w:top w:val="single" w:sz="8" w:space="1" w:color="808080" w:themeColor="background1" w:themeShade="80"/>
      </w:pBdr>
      <w:tabs>
        <w:tab w:val="left" w:pos="1993"/>
        <w:tab w:val="right" w:pos="9720"/>
      </w:tabs>
      <w:ind w:left="-360" w:right="-360"/>
      <w:rPr>
        <w:sz w:val="18"/>
      </w:rPr>
    </w:pPr>
    <w:r>
      <w:rPr>
        <w:sz w:val="18"/>
      </w:rPr>
      <w:t>Pharmacist Assessment Record (PAR) – Therapeutic Substitution in Extraordinary Circumstances</w:t>
    </w:r>
    <w:r>
      <w:rPr>
        <w:sz w:val="18"/>
      </w:rPr>
      <w:tab/>
    </w:r>
    <w:sdt>
      <w:sdtPr>
        <w:rPr>
          <w:sz w:val="18"/>
        </w:rPr>
        <w:id w:val="38630881"/>
        <w:docPartObj>
          <w:docPartGallery w:val="Page Numbers (Top of Page)"/>
          <w:docPartUnique/>
        </w:docPartObj>
      </w:sdtPr>
      <w:sdtEndPr/>
      <w:sdtContent>
        <w:r w:rsidRPr="006A02A5">
          <w:rPr>
            <w:sz w:val="18"/>
          </w:rPr>
          <w:t xml:space="preserve">Page </w:t>
        </w:r>
        <w:r w:rsidRPr="006A02A5">
          <w:rPr>
            <w:sz w:val="18"/>
          </w:rPr>
          <w:fldChar w:fldCharType="begin"/>
        </w:r>
        <w:r w:rsidRPr="006A02A5">
          <w:rPr>
            <w:sz w:val="18"/>
          </w:rPr>
          <w:instrText xml:space="preserve"> PAGE </w:instrText>
        </w:r>
        <w:r w:rsidRPr="006A02A5">
          <w:rPr>
            <w:sz w:val="18"/>
          </w:rPr>
          <w:fldChar w:fldCharType="separate"/>
        </w:r>
        <w:r>
          <w:rPr>
            <w:sz w:val="18"/>
          </w:rPr>
          <w:t>1</w:t>
        </w:r>
        <w:r w:rsidRPr="006A02A5">
          <w:rPr>
            <w:sz w:val="18"/>
          </w:rPr>
          <w:fldChar w:fldCharType="end"/>
        </w:r>
        <w:r w:rsidRPr="006A02A5">
          <w:rPr>
            <w:sz w:val="18"/>
          </w:rPr>
          <w:t xml:space="preserve"> of </w:t>
        </w:r>
        <w:r w:rsidRPr="006A02A5">
          <w:rPr>
            <w:sz w:val="18"/>
          </w:rPr>
          <w:fldChar w:fldCharType="begin"/>
        </w:r>
        <w:r w:rsidRPr="006A02A5">
          <w:rPr>
            <w:sz w:val="18"/>
          </w:rPr>
          <w:instrText xml:space="preserve"> NUMPAGES  </w:instrText>
        </w:r>
        <w:r w:rsidRPr="006A02A5">
          <w:rPr>
            <w:sz w:val="18"/>
          </w:rPr>
          <w:fldChar w:fldCharType="separate"/>
        </w:r>
        <w:r>
          <w:rPr>
            <w:sz w:val="18"/>
          </w:rPr>
          <w:t>2</w:t>
        </w:r>
        <w:r w:rsidRPr="006A02A5">
          <w:rPr>
            <w:sz w:val="18"/>
          </w:rPr>
          <w:fldChar w:fldCharType="end"/>
        </w:r>
      </w:sdtContent>
    </w:sdt>
    <w:r>
      <w:rPr>
        <w:sz w:val="18"/>
      </w:rPr>
      <w:br/>
      <w:t xml:space="preserve">June </w:t>
    </w:r>
    <w:r w:rsidR="006A12AF">
      <w:rPr>
        <w:sz w:val="18"/>
      </w:rPr>
      <w:t>9</w:t>
    </w:r>
    <w:r>
      <w:rPr>
        <w:sz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E847" w14:textId="77777777" w:rsidR="00595E95" w:rsidRDefault="00595E95" w:rsidP="0034135F">
      <w:pPr>
        <w:spacing w:after="0" w:line="240" w:lineRule="auto"/>
      </w:pPr>
      <w:r>
        <w:separator/>
      </w:r>
    </w:p>
  </w:footnote>
  <w:footnote w:type="continuationSeparator" w:id="0">
    <w:p w14:paraId="19423CB9" w14:textId="77777777" w:rsidR="00595E95" w:rsidRDefault="00595E95" w:rsidP="0034135F">
      <w:pPr>
        <w:spacing w:after="0" w:line="240" w:lineRule="auto"/>
      </w:pPr>
      <w:r>
        <w:continuationSeparator/>
      </w:r>
    </w:p>
  </w:footnote>
  <w:footnote w:type="continuationNotice" w:id="1">
    <w:p w14:paraId="7A33ABD6" w14:textId="77777777" w:rsidR="00595E95" w:rsidRDefault="00595E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F3566F"/>
    <w:multiLevelType w:val="hybridMultilevel"/>
    <w:tmpl w:val="8DF5AF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C59BC"/>
    <w:multiLevelType w:val="hybridMultilevel"/>
    <w:tmpl w:val="7DE2C468"/>
    <w:lvl w:ilvl="0" w:tplc="3DA091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41D"/>
    <w:multiLevelType w:val="hybridMultilevel"/>
    <w:tmpl w:val="E42CFB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134D82"/>
    <w:multiLevelType w:val="hybridMultilevel"/>
    <w:tmpl w:val="0C264C16"/>
    <w:lvl w:ilvl="0" w:tplc="3EB2B6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35D0"/>
    <w:multiLevelType w:val="hybridMultilevel"/>
    <w:tmpl w:val="6F163554"/>
    <w:lvl w:ilvl="0" w:tplc="3DA091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149DC"/>
    <w:multiLevelType w:val="hybridMultilevel"/>
    <w:tmpl w:val="8DD0D1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2F3"/>
    <w:multiLevelType w:val="hybridMultilevel"/>
    <w:tmpl w:val="B050936E"/>
    <w:lvl w:ilvl="0" w:tplc="E5F6AA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A4A76"/>
    <w:multiLevelType w:val="hybridMultilevel"/>
    <w:tmpl w:val="0CF219BE"/>
    <w:lvl w:ilvl="0" w:tplc="FD123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31C8"/>
    <w:multiLevelType w:val="hybridMultilevel"/>
    <w:tmpl w:val="F0F2F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25083"/>
    <w:multiLevelType w:val="hybridMultilevel"/>
    <w:tmpl w:val="D0DC0232"/>
    <w:lvl w:ilvl="0" w:tplc="3DA09176">
      <w:start w:val="1"/>
      <w:numFmt w:val="bullet"/>
      <w:lvlText w:val="□"/>
      <w:lvlJc w:val="left"/>
      <w:pPr>
        <w:ind w:left="16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765E35FE"/>
    <w:multiLevelType w:val="hybridMultilevel"/>
    <w:tmpl w:val="261C7A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C55A7"/>
    <w:multiLevelType w:val="hybridMultilevel"/>
    <w:tmpl w:val="8DD0D1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8786E"/>
    <w:multiLevelType w:val="hybridMultilevel"/>
    <w:tmpl w:val="E21286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+0YcgWCe+0Fwga11Do5t74NBRdHy2C4aFQttYZfFM7Sz+7dbmMer3/VZO4AjGjyyHoXVQJ3PY0KKxKHSwnfA==" w:salt="kNdbga4v0GDu0NY5FUcRL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9F"/>
    <w:rsid w:val="00000DD1"/>
    <w:rsid w:val="00004931"/>
    <w:rsid w:val="0001128F"/>
    <w:rsid w:val="00011B5F"/>
    <w:rsid w:val="00012410"/>
    <w:rsid w:val="00015EC0"/>
    <w:rsid w:val="0002545F"/>
    <w:rsid w:val="000268DD"/>
    <w:rsid w:val="00027FC3"/>
    <w:rsid w:val="00032D3B"/>
    <w:rsid w:val="00033CBF"/>
    <w:rsid w:val="000371C5"/>
    <w:rsid w:val="00040F36"/>
    <w:rsid w:val="000433B4"/>
    <w:rsid w:val="00043D92"/>
    <w:rsid w:val="0004513F"/>
    <w:rsid w:val="00045D7B"/>
    <w:rsid w:val="00046685"/>
    <w:rsid w:val="0004737D"/>
    <w:rsid w:val="00047E35"/>
    <w:rsid w:val="000514FA"/>
    <w:rsid w:val="00052AF8"/>
    <w:rsid w:val="00062B7E"/>
    <w:rsid w:val="00070ECC"/>
    <w:rsid w:val="00071D63"/>
    <w:rsid w:val="000725F5"/>
    <w:rsid w:val="00075B1E"/>
    <w:rsid w:val="000777AC"/>
    <w:rsid w:val="0008602B"/>
    <w:rsid w:val="00086DF4"/>
    <w:rsid w:val="0008774B"/>
    <w:rsid w:val="00096637"/>
    <w:rsid w:val="00097D5D"/>
    <w:rsid w:val="000A08A8"/>
    <w:rsid w:val="000A4085"/>
    <w:rsid w:val="000A4E34"/>
    <w:rsid w:val="000A6F08"/>
    <w:rsid w:val="000B0601"/>
    <w:rsid w:val="000B3618"/>
    <w:rsid w:val="000D3B9A"/>
    <w:rsid w:val="000D60A5"/>
    <w:rsid w:val="000D780E"/>
    <w:rsid w:val="000E1010"/>
    <w:rsid w:val="000E1B2C"/>
    <w:rsid w:val="000E66B2"/>
    <w:rsid w:val="000F015E"/>
    <w:rsid w:val="000F0452"/>
    <w:rsid w:val="000F30FB"/>
    <w:rsid w:val="0010025F"/>
    <w:rsid w:val="00102ABB"/>
    <w:rsid w:val="001137BF"/>
    <w:rsid w:val="0011394C"/>
    <w:rsid w:val="00114E6D"/>
    <w:rsid w:val="00115F9E"/>
    <w:rsid w:val="0011645F"/>
    <w:rsid w:val="00122BAB"/>
    <w:rsid w:val="00132C8A"/>
    <w:rsid w:val="00133540"/>
    <w:rsid w:val="001342AA"/>
    <w:rsid w:val="00134555"/>
    <w:rsid w:val="00137E66"/>
    <w:rsid w:val="001421B4"/>
    <w:rsid w:val="00142F77"/>
    <w:rsid w:val="001441C8"/>
    <w:rsid w:val="00144C9C"/>
    <w:rsid w:val="00144DDB"/>
    <w:rsid w:val="00145CFA"/>
    <w:rsid w:val="00147113"/>
    <w:rsid w:val="0015140F"/>
    <w:rsid w:val="00152205"/>
    <w:rsid w:val="00152C3B"/>
    <w:rsid w:val="00153EED"/>
    <w:rsid w:val="00157082"/>
    <w:rsid w:val="001578E2"/>
    <w:rsid w:val="0016290D"/>
    <w:rsid w:val="00165ECB"/>
    <w:rsid w:val="0017245C"/>
    <w:rsid w:val="00173982"/>
    <w:rsid w:val="00175354"/>
    <w:rsid w:val="00176AFB"/>
    <w:rsid w:val="00177763"/>
    <w:rsid w:val="001846D1"/>
    <w:rsid w:val="00184B74"/>
    <w:rsid w:val="001866EC"/>
    <w:rsid w:val="00187E6A"/>
    <w:rsid w:val="001911F1"/>
    <w:rsid w:val="00191F1E"/>
    <w:rsid w:val="00194F46"/>
    <w:rsid w:val="00195E0B"/>
    <w:rsid w:val="001A08CB"/>
    <w:rsid w:val="001A1769"/>
    <w:rsid w:val="001B15F2"/>
    <w:rsid w:val="001B29C0"/>
    <w:rsid w:val="001B2BD7"/>
    <w:rsid w:val="001B6DE0"/>
    <w:rsid w:val="001C1A8F"/>
    <w:rsid w:val="001D6162"/>
    <w:rsid w:val="001D624A"/>
    <w:rsid w:val="001E298C"/>
    <w:rsid w:val="001E54C5"/>
    <w:rsid w:val="001E7301"/>
    <w:rsid w:val="001E7B02"/>
    <w:rsid w:val="001F2CFA"/>
    <w:rsid w:val="001F6B39"/>
    <w:rsid w:val="001F7563"/>
    <w:rsid w:val="00202845"/>
    <w:rsid w:val="00203DD8"/>
    <w:rsid w:val="00206AA1"/>
    <w:rsid w:val="002104B3"/>
    <w:rsid w:val="002105F9"/>
    <w:rsid w:val="00211935"/>
    <w:rsid w:val="00212B1B"/>
    <w:rsid w:val="00216296"/>
    <w:rsid w:val="0021791A"/>
    <w:rsid w:val="002201C6"/>
    <w:rsid w:val="0022095A"/>
    <w:rsid w:val="00221C2C"/>
    <w:rsid w:val="00224AF2"/>
    <w:rsid w:val="00224F7E"/>
    <w:rsid w:val="00225645"/>
    <w:rsid w:val="0023535A"/>
    <w:rsid w:val="002508B2"/>
    <w:rsid w:val="00253F3F"/>
    <w:rsid w:val="00254EAB"/>
    <w:rsid w:val="002626D2"/>
    <w:rsid w:val="002703C3"/>
    <w:rsid w:val="00270428"/>
    <w:rsid w:val="0027063E"/>
    <w:rsid w:val="002711A1"/>
    <w:rsid w:val="002738F1"/>
    <w:rsid w:val="00274A6D"/>
    <w:rsid w:val="00276D8A"/>
    <w:rsid w:val="00282F86"/>
    <w:rsid w:val="00283121"/>
    <w:rsid w:val="002858E4"/>
    <w:rsid w:val="00285CD6"/>
    <w:rsid w:val="00286BD2"/>
    <w:rsid w:val="0029437E"/>
    <w:rsid w:val="002A499A"/>
    <w:rsid w:val="002A64FD"/>
    <w:rsid w:val="002B2654"/>
    <w:rsid w:val="002B3E32"/>
    <w:rsid w:val="002B3FA0"/>
    <w:rsid w:val="002C09C0"/>
    <w:rsid w:val="002C2911"/>
    <w:rsid w:val="002C3018"/>
    <w:rsid w:val="002C581A"/>
    <w:rsid w:val="002D13EE"/>
    <w:rsid w:val="002D5996"/>
    <w:rsid w:val="002E33E5"/>
    <w:rsid w:val="002E651C"/>
    <w:rsid w:val="002F0454"/>
    <w:rsid w:val="002F4EE6"/>
    <w:rsid w:val="0030022E"/>
    <w:rsid w:val="00300FC9"/>
    <w:rsid w:val="00301798"/>
    <w:rsid w:val="003018C4"/>
    <w:rsid w:val="00302702"/>
    <w:rsid w:val="0030312F"/>
    <w:rsid w:val="00310F69"/>
    <w:rsid w:val="00313ECC"/>
    <w:rsid w:val="00315BFE"/>
    <w:rsid w:val="003211B3"/>
    <w:rsid w:val="00322DDD"/>
    <w:rsid w:val="00323493"/>
    <w:rsid w:val="003236AC"/>
    <w:rsid w:val="00324D38"/>
    <w:rsid w:val="00325DC2"/>
    <w:rsid w:val="00326A33"/>
    <w:rsid w:val="00331CEB"/>
    <w:rsid w:val="00334BB2"/>
    <w:rsid w:val="0033751B"/>
    <w:rsid w:val="00340C1E"/>
    <w:rsid w:val="0034135F"/>
    <w:rsid w:val="00341610"/>
    <w:rsid w:val="00341DF0"/>
    <w:rsid w:val="003430B0"/>
    <w:rsid w:val="00353321"/>
    <w:rsid w:val="00357BD1"/>
    <w:rsid w:val="00357FC1"/>
    <w:rsid w:val="00366D50"/>
    <w:rsid w:val="003716B2"/>
    <w:rsid w:val="003758AB"/>
    <w:rsid w:val="00380BFF"/>
    <w:rsid w:val="0038263B"/>
    <w:rsid w:val="00391536"/>
    <w:rsid w:val="003937CE"/>
    <w:rsid w:val="00395319"/>
    <w:rsid w:val="00397D68"/>
    <w:rsid w:val="003A0CE3"/>
    <w:rsid w:val="003A61B0"/>
    <w:rsid w:val="003B2350"/>
    <w:rsid w:val="003B41A6"/>
    <w:rsid w:val="003B6B58"/>
    <w:rsid w:val="003C32F0"/>
    <w:rsid w:val="003C3869"/>
    <w:rsid w:val="003C3AF6"/>
    <w:rsid w:val="003C3CB0"/>
    <w:rsid w:val="003C7391"/>
    <w:rsid w:val="003C7860"/>
    <w:rsid w:val="003E0DF8"/>
    <w:rsid w:val="003E1354"/>
    <w:rsid w:val="003E4FA9"/>
    <w:rsid w:val="003F026E"/>
    <w:rsid w:val="003F0DED"/>
    <w:rsid w:val="003F3EF8"/>
    <w:rsid w:val="003F7110"/>
    <w:rsid w:val="00406E6E"/>
    <w:rsid w:val="00411836"/>
    <w:rsid w:val="004124A6"/>
    <w:rsid w:val="00412D0B"/>
    <w:rsid w:val="00413B11"/>
    <w:rsid w:val="004158FD"/>
    <w:rsid w:val="00415ACE"/>
    <w:rsid w:val="00426C74"/>
    <w:rsid w:val="004272BD"/>
    <w:rsid w:val="00427C20"/>
    <w:rsid w:val="004304F6"/>
    <w:rsid w:val="0043051E"/>
    <w:rsid w:val="004326F4"/>
    <w:rsid w:val="00436CD7"/>
    <w:rsid w:val="00437B93"/>
    <w:rsid w:val="00437C67"/>
    <w:rsid w:val="00441491"/>
    <w:rsid w:val="004432B8"/>
    <w:rsid w:val="0044436C"/>
    <w:rsid w:val="00450306"/>
    <w:rsid w:val="00451E16"/>
    <w:rsid w:val="00456788"/>
    <w:rsid w:val="00460941"/>
    <w:rsid w:val="004613D3"/>
    <w:rsid w:val="00462486"/>
    <w:rsid w:val="004668BB"/>
    <w:rsid w:val="004670AA"/>
    <w:rsid w:val="00470F33"/>
    <w:rsid w:val="004740BE"/>
    <w:rsid w:val="004759EE"/>
    <w:rsid w:val="00477DC8"/>
    <w:rsid w:val="00481999"/>
    <w:rsid w:val="00482E6A"/>
    <w:rsid w:val="0048338E"/>
    <w:rsid w:val="00483589"/>
    <w:rsid w:val="0048401F"/>
    <w:rsid w:val="00484C4F"/>
    <w:rsid w:val="004852E1"/>
    <w:rsid w:val="00485982"/>
    <w:rsid w:val="00485B7F"/>
    <w:rsid w:val="004903FC"/>
    <w:rsid w:val="00493DA4"/>
    <w:rsid w:val="004A0CCD"/>
    <w:rsid w:val="004A192D"/>
    <w:rsid w:val="004A1C99"/>
    <w:rsid w:val="004A1D42"/>
    <w:rsid w:val="004A2854"/>
    <w:rsid w:val="004A2931"/>
    <w:rsid w:val="004B31EF"/>
    <w:rsid w:val="004B58ED"/>
    <w:rsid w:val="004C2113"/>
    <w:rsid w:val="004C324B"/>
    <w:rsid w:val="004C4DBC"/>
    <w:rsid w:val="004C739D"/>
    <w:rsid w:val="004D352F"/>
    <w:rsid w:val="004D46E0"/>
    <w:rsid w:val="004D57BC"/>
    <w:rsid w:val="004E0C85"/>
    <w:rsid w:val="004E3C82"/>
    <w:rsid w:val="004F1DD2"/>
    <w:rsid w:val="004F3AC8"/>
    <w:rsid w:val="004F4E53"/>
    <w:rsid w:val="004F506D"/>
    <w:rsid w:val="004F6DF7"/>
    <w:rsid w:val="00502344"/>
    <w:rsid w:val="005050DF"/>
    <w:rsid w:val="0050696F"/>
    <w:rsid w:val="00510A0D"/>
    <w:rsid w:val="00514CE0"/>
    <w:rsid w:val="00515FD6"/>
    <w:rsid w:val="00520D61"/>
    <w:rsid w:val="00523658"/>
    <w:rsid w:val="005241A4"/>
    <w:rsid w:val="00527068"/>
    <w:rsid w:val="00530D25"/>
    <w:rsid w:val="005325D2"/>
    <w:rsid w:val="005328E6"/>
    <w:rsid w:val="0053396B"/>
    <w:rsid w:val="00535384"/>
    <w:rsid w:val="00537323"/>
    <w:rsid w:val="005428C7"/>
    <w:rsid w:val="00543BF7"/>
    <w:rsid w:val="00544A61"/>
    <w:rsid w:val="005570AF"/>
    <w:rsid w:val="00561480"/>
    <w:rsid w:val="005824A2"/>
    <w:rsid w:val="0058296D"/>
    <w:rsid w:val="0058764B"/>
    <w:rsid w:val="00590A33"/>
    <w:rsid w:val="00591486"/>
    <w:rsid w:val="00595E95"/>
    <w:rsid w:val="00597026"/>
    <w:rsid w:val="005A1C97"/>
    <w:rsid w:val="005A4FAF"/>
    <w:rsid w:val="005B387C"/>
    <w:rsid w:val="005B3D0A"/>
    <w:rsid w:val="005B6C10"/>
    <w:rsid w:val="005B7712"/>
    <w:rsid w:val="005C00B5"/>
    <w:rsid w:val="005C0FD5"/>
    <w:rsid w:val="005C15B9"/>
    <w:rsid w:val="005C5BC2"/>
    <w:rsid w:val="005C7B89"/>
    <w:rsid w:val="005D1330"/>
    <w:rsid w:val="005D3299"/>
    <w:rsid w:val="005D435A"/>
    <w:rsid w:val="005D4BFA"/>
    <w:rsid w:val="005D4FAC"/>
    <w:rsid w:val="005D5EF1"/>
    <w:rsid w:val="005D645B"/>
    <w:rsid w:val="005D66D7"/>
    <w:rsid w:val="005D7D71"/>
    <w:rsid w:val="005E0277"/>
    <w:rsid w:val="005E4F0E"/>
    <w:rsid w:val="005E5C8B"/>
    <w:rsid w:val="005F26AF"/>
    <w:rsid w:val="005F78A8"/>
    <w:rsid w:val="006049D1"/>
    <w:rsid w:val="00604CC0"/>
    <w:rsid w:val="00605F53"/>
    <w:rsid w:val="00607F9C"/>
    <w:rsid w:val="006110C5"/>
    <w:rsid w:val="00621348"/>
    <w:rsid w:val="00625836"/>
    <w:rsid w:val="00625F41"/>
    <w:rsid w:val="006323BC"/>
    <w:rsid w:val="006348BC"/>
    <w:rsid w:val="00646CDD"/>
    <w:rsid w:val="00646FB8"/>
    <w:rsid w:val="00647745"/>
    <w:rsid w:val="00647F06"/>
    <w:rsid w:val="00650A0A"/>
    <w:rsid w:val="00650CC7"/>
    <w:rsid w:val="00652007"/>
    <w:rsid w:val="00657C1F"/>
    <w:rsid w:val="00660A68"/>
    <w:rsid w:val="00667483"/>
    <w:rsid w:val="0067441A"/>
    <w:rsid w:val="00681316"/>
    <w:rsid w:val="00682AE8"/>
    <w:rsid w:val="00683C7C"/>
    <w:rsid w:val="00684846"/>
    <w:rsid w:val="006858E5"/>
    <w:rsid w:val="00686E14"/>
    <w:rsid w:val="00691C82"/>
    <w:rsid w:val="00692666"/>
    <w:rsid w:val="00693E58"/>
    <w:rsid w:val="006946A6"/>
    <w:rsid w:val="00694E1C"/>
    <w:rsid w:val="00695951"/>
    <w:rsid w:val="00695ECE"/>
    <w:rsid w:val="0069638A"/>
    <w:rsid w:val="0069643B"/>
    <w:rsid w:val="00696C74"/>
    <w:rsid w:val="00697211"/>
    <w:rsid w:val="006A12AF"/>
    <w:rsid w:val="006A3059"/>
    <w:rsid w:val="006A345E"/>
    <w:rsid w:val="006B2C7B"/>
    <w:rsid w:val="006B35EC"/>
    <w:rsid w:val="006B3CE6"/>
    <w:rsid w:val="006B4CB9"/>
    <w:rsid w:val="006B6576"/>
    <w:rsid w:val="006C3251"/>
    <w:rsid w:val="006C7273"/>
    <w:rsid w:val="006D16D5"/>
    <w:rsid w:val="006D22CA"/>
    <w:rsid w:val="006D313B"/>
    <w:rsid w:val="006D4370"/>
    <w:rsid w:val="006D4969"/>
    <w:rsid w:val="006D64EC"/>
    <w:rsid w:val="006D6F8A"/>
    <w:rsid w:val="006E1327"/>
    <w:rsid w:val="006E2312"/>
    <w:rsid w:val="006E7B24"/>
    <w:rsid w:val="006F0470"/>
    <w:rsid w:val="006F1123"/>
    <w:rsid w:val="006F7AC5"/>
    <w:rsid w:val="00701704"/>
    <w:rsid w:val="0070450F"/>
    <w:rsid w:val="007045BE"/>
    <w:rsid w:val="00706210"/>
    <w:rsid w:val="00706F92"/>
    <w:rsid w:val="00707295"/>
    <w:rsid w:val="0071029F"/>
    <w:rsid w:val="00710D16"/>
    <w:rsid w:val="00711CC0"/>
    <w:rsid w:val="00712630"/>
    <w:rsid w:val="00712A99"/>
    <w:rsid w:val="00720300"/>
    <w:rsid w:val="007236CD"/>
    <w:rsid w:val="00725BB6"/>
    <w:rsid w:val="00726A08"/>
    <w:rsid w:val="0073074D"/>
    <w:rsid w:val="00732941"/>
    <w:rsid w:val="00732FB4"/>
    <w:rsid w:val="007333DA"/>
    <w:rsid w:val="007335CA"/>
    <w:rsid w:val="00741CF0"/>
    <w:rsid w:val="00742A26"/>
    <w:rsid w:val="00742BE8"/>
    <w:rsid w:val="00742E40"/>
    <w:rsid w:val="00745CCE"/>
    <w:rsid w:val="00753B72"/>
    <w:rsid w:val="00754614"/>
    <w:rsid w:val="00757B61"/>
    <w:rsid w:val="0076337E"/>
    <w:rsid w:val="0076495D"/>
    <w:rsid w:val="0076795F"/>
    <w:rsid w:val="007726F3"/>
    <w:rsid w:val="00774817"/>
    <w:rsid w:val="00775F79"/>
    <w:rsid w:val="007769A0"/>
    <w:rsid w:val="007777C0"/>
    <w:rsid w:val="00777C3E"/>
    <w:rsid w:val="00782772"/>
    <w:rsid w:val="0078340A"/>
    <w:rsid w:val="00785B74"/>
    <w:rsid w:val="00793FCE"/>
    <w:rsid w:val="0079526D"/>
    <w:rsid w:val="007A0BA6"/>
    <w:rsid w:val="007A0C26"/>
    <w:rsid w:val="007A481F"/>
    <w:rsid w:val="007A763A"/>
    <w:rsid w:val="007A7B33"/>
    <w:rsid w:val="007B5AFB"/>
    <w:rsid w:val="007B6151"/>
    <w:rsid w:val="007B640E"/>
    <w:rsid w:val="007B79AC"/>
    <w:rsid w:val="007C1367"/>
    <w:rsid w:val="007C1A7D"/>
    <w:rsid w:val="007C4BAF"/>
    <w:rsid w:val="007C61C9"/>
    <w:rsid w:val="007D0111"/>
    <w:rsid w:val="007D088A"/>
    <w:rsid w:val="007D0FD9"/>
    <w:rsid w:val="007D4618"/>
    <w:rsid w:val="007D6A09"/>
    <w:rsid w:val="007E2DAC"/>
    <w:rsid w:val="007E4930"/>
    <w:rsid w:val="007E4F47"/>
    <w:rsid w:val="007E6079"/>
    <w:rsid w:val="007F188C"/>
    <w:rsid w:val="007F2F8A"/>
    <w:rsid w:val="007F36A4"/>
    <w:rsid w:val="007F3FDA"/>
    <w:rsid w:val="007F4320"/>
    <w:rsid w:val="007F6C97"/>
    <w:rsid w:val="007F7F69"/>
    <w:rsid w:val="00800387"/>
    <w:rsid w:val="00801A0D"/>
    <w:rsid w:val="00803100"/>
    <w:rsid w:val="00803831"/>
    <w:rsid w:val="008042BB"/>
    <w:rsid w:val="00804ED3"/>
    <w:rsid w:val="00807518"/>
    <w:rsid w:val="008151B5"/>
    <w:rsid w:val="00822A1A"/>
    <w:rsid w:val="00823F40"/>
    <w:rsid w:val="00826F7A"/>
    <w:rsid w:val="00827B0B"/>
    <w:rsid w:val="0083425F"/>
    <w:rsid w:val="00835987"/>
    <w:rsid w:val="00836813"/>
    <w:rsid w:val="00853BD2"/>
    <w:rsid w:val="00856586"/>
    <w:rsid w:val="00861B62"/>
    <w:rsid w:val="00862C9A"/>
    <w:rsid w:val="008658E7"/>
    <w:rsid w:val="00866FB4"/>
    <w:rsid w:val="00867D15"/>
    <w:rsid w:val="008702F0"/>
    <w:rsid w:val="00873D46"/>
    <w:rsid w:val="00874158"/>
    <w:rsid w:val="00876B9F"/>
    <w:rsid w:val="008824A8"/>
    <w:rsid w:val="00883A6B"/>
    <w:rsid w:val="008865CE"/>
    <w:rsid w:val="008875D0"/>
    <w:rsid w:val="00887703"/>
    <w:rsid w:val="00892BE2"/>
    <w:rsid w:val="008943EF"/>
    <w:rsid w:val="00897816"/>
    <w:rsid w:val="00897B78"/>
    <w:rsid w:val="008A06D0"/>
    <w:rsid w:val="008A2277"/>
    <w:rsid w:val="008A3638"/>
    <w:rsid w:val="008A4FF8"/>
    <w:rsid w:val="008A767F"/>
    <w:rsid w:val="008B2D53"/>
    <w:rsid w:val="008B70C6"/>
    <w:rsid w:val="008C01B2"/>
    <w:rsid w:val="008C137C"/>
    <w:rsid w:val="008C27A3"/>
    <w:rsid w:val="008C4430"/>
    <w:rsid w:val="008C565B"/>
    <w:rsid w:val="008C734C"/>
    <w:rsid w:val="008D03F2"/>
    <w:rsid w:val="008D162B"/>
    <w:rsid w:val="008D1BB0"/>
    <w:rsid w:val="008D1C5D"/>
    <w:rsid w:val="008D7ED8"/>
    <w:rsid w:val="008E06DE"/>
    <w:rsid w:val="008E33FE"/>
    <w:rsid w:val="008E34E3"/>
    <w:rsid w:val="008E60C4"/>
    <w:rsid w:val="008F16C1"/>
    <w:rsid w:val="008F3A39"/>
    <w:rsid w:val="008F500A"/>
    <w:rsid w:val="008F52FC"/>
    <w:rsid w:val="0090246B"/>
    <w:rsid w:val="00903134"/>
    <w:rsid w:val="009041A2"/>
    <w:rsid w:val="009044D9"/>
    <w:rsid w:val="0091056C"/>
    <w:rsid w:val="00911C22"/>
    <w:rsid w:val="00914018"/>
    <w:rsid w:val="00920AEF"/>
    <w:rsid w:val="009244E5"/>
    <w:rsid w:val="009249B4"/>
    <w:rsid w:val="009308E9"/>
    <w:rsid w:val="00931CAE"/>
    <w:rsid w:val="00932F33"/>
    <w:rsid w:val="00942C95"/>
    <w:rsid w:val="00942D4B"/>
    <w:rsid w:val="00943481"/>
    <w:rsid w:val="009467F3"/>
    <w:rsid w:val="00954E50"/>
    <w:rsid w:val="009628CE"/>
    <w:rsid w:val="009632B3"/>
    <w:rsid w:val="0096430C"/>
    <w:rsid w:val="00965FDE"/>
    <w:rsid w:val="009711BD"/>
    <w:rsid w:val="00972ED7"/>
    <w:rsid w:val="009857E1"/>
    <w:rsid w:val="0099229B"/>
    <w:rsid w:val="009976AA"/>
    <w:rsid w:val="00997B64"/>
    <w:rsid w:val="009A0AC6"/>
    <w:rsid w:val="009A1714"/>
    <w:rsid w:val="009A4BD9"/>
    <w:rsid w:val="009A550B"/>
    <w:rsid w:val="009A7230"/>
    <w:rsid w:val="009B0463"/>
    <w:rsid w:val="009B27B6"/>
    <w:rsid w:val="009B3536"/>
    <w:rsid w:val="009B5B2F"/>
    <w:rsid w:val="009B66F2"/>
    <w:rsid w:val="009B71CF"/>
    <w:rsid w:val="009B7232"/>
    <w:rsid w:val="009B745A"/>
    <w:rsid w:val="009B75A3"/>
    <w:rsid w:val="009C12AB"/>
    <w:rsid w:val="009C6678"/>
    <w:rsid w:val="009D3F15"/>
    <w:rsid w:val="009D4089"/>
    <w:rsid w:val="009D5F68"/>
    <w:rsid w:val="009E27D1"/>
    <w:rsid w:val="009E5E2C"/>
    <w:rsid w:val="009E6F9D"/>
    <w:rsid w:val="009E742E"/>
    <w:rsid w:val="009F099F"/>
    <w:rsid w:val="009F1DE4"/>
    <w:rsid w:val="009F1E60"/>
    <w:rsid w:val="009F1F0F"/>
    <w:rsid w:val="009F343E"/>
    <w:rsid w:val="009F3F1F"/>
    <w:rsid w:val="00A038FD"/>
    <w:rsid w:val="00A03905"/>
    <w:rsid w:val="00A07E8D"/>
    <w:rsid w:val="00A1268C"/>
    <w:rsid w:val="00A127BA"/>
    <w:rsid w:val="00A136F4"/>
    <w:rsid w:val="00A13DF1"/>
    <w:rsid w:val="00A16187"/>
    <w:rsid w:val="00A17ACD"/>
    <w:rsid w:val="00A2394C"/>
    <w:rsid w:val="00A24A6E"/>
    <w:rsid w:val="00A26113"/>
    <w:rsid w:val="00A30D70"/>
    <w:rsid w:val="00A34939"/>
    <w:rsid w:val="00A47AFE"/>
    <w:rsid w:val="00A503EE"/>
    <w:rsid w:val="00A51A66"/>
    <w:rsid w:val="00A55CF2"/>
    <w:rsid w:val="00A56853"/>
    <w:rsid w:val="00A6529B"/>
    <w:rsid w:val="00A65440"/>
    <w:rsid w:val="00A66148"/>
    <w:rsid w:val="00A661BD"/>
    <w:rsid w:val="00A67AFE"/>
    <w:rsid w:val="00A73E2E"/>
    <w:rsid w:val="00A74662"/>
    <w:rsid w:val="00A75049"/>
    <w:rsid w:val="00A76F50"/>
    <w:rsid w:val="00A8043F"/>
    <w:rsid w:val="00A8058C"/>
    <w:rsid w:val="00A82389"/>
    <w:rsid w:val="00A8381A"/>
    <w:rsid w:val="00A85E80"/>
    <w:rsid w:val="00A85EDB"/>
    <w:rsid w:val="00A871CB"/>
    <w:rsid w:val="00A912AA"/>
    <w:rsid w:val="00A91CF7"/>
    <w:rsid w:val="00A954B4"/>
    <w:rsid w:val="00A966E3"/>
    <w:rsid w:val="00AA1EB4"/>
    <w:rsid w:val="00AA623A"/>
    <w:rsid w:val="00AB2E1E"/>
    <w:rsid w:val="00AB3827"/>
    <w:rsid w:val="00AB39E3"/>
    <w:rsid w:val="00AB3B3E"/>
    <w:rsid w:val="00AC0B35"/>
    <w:rsid w:val="00AC0D7A"/>
    <w:rsid w:val="00AC0E75"/>
    <w:rsid w:val="00AC18B0"/>
    <w:rsid w:val="00AC3BC2"/>
    <w:rsid w:val="00AC55FB"/>
    <w:rsid w:val="00AC61BA"/>
    <w:rsid w:val="00AC69CE"/>
    <w:rsid w:val="00AC6CAB"/>
    <w:rsid w:val="00AD4833"/>
    <w:rsid w:val="00AD5135"/>
    <w:rsid w:val="00AD7E0C"/>
    <w:rsid w:val="00AE10CA"/>
    <w:rsid w:val="00AE1AE8"/>
    <w:rsid w:val="00AE4A24"/>
    <w:rsid w:val="00AE5BCF"/>
    <w:rsid w:val="00AF07A3"/>
    <w:rsid w:val="00AF4966"/>
    <w:rsid w:val="00AF7AF6"/>
    <w:rsid w:val="00B0321E"/>
    <w:rsid w:val="00B03BB1"/>
    <w:rsid w:val="00B06BC2"/>
    <w:rsid w:val="00B1239F"/>
    <w:rsid w:val="00B126C3"/>
    <w:rsid w:val="00B130D0"/>
    <w:rsid w:val="00B133F5"/>
    <w:rsid w:val="00B14182"/>
    <w:rsid w:val="00B1444D"/>
    <w:rsid w:val="00B20305"/>
    <w:rsid w:val="00B21D56"/>
    <w:rsid w:val="00B2301B"/>
    <w:rsid w:val="00B24EA6"/>
    <w:rsid w:val="00B268E6"/>
    <w:rsid w:val="00B30049"/>
    <w:rsid w:val="00B347FB"/>
    <w:rsid w:val="00B42785"/>
    <w:rsid w:val="00B4551E"/>
    <w:rsid w:val="00B46588"/>
    <w:rsid w:val="00B503CB"/>
    <w:rsid w:val="00B52711"/>
    <w:rsid w:val="00B60D56"/>
    <w:rsid w:val="00B658CD"/>
    <w:rsid w:val="00B670BC"/>
    <w:rsid w:val="00B7014F"/>
    <w:rsid w:val="00B7079A"/>
    <w:rsid w:val="00B716AA"/>
    <w:rsid w:val="00B740D5"/>
    <w:rsid w:val="00B7596B"/>
    <w:rsid w:val="00B80A22"/>
    <w:rsid w:val="00B8119A"/>
    <w:rsid w:val="00B914EC"/>
    <w:rsid w:val="00B95B17"/>
    <w:rsid w:val="00B96571"/>
    <w:rsid w:val="00BA3375"/>
    <w:rsid w:val="00BA6849"/>
    <w:rsid w:val="00BA7E22"/>
    <w:rsid w:val="00BB2A8A"/>
    <w:rsid w:val="00BB328B"/>
    <w:rsid w:val="00BB37EB"/>
    <w:rsid w:val="00BC3C4A"/>
    <w:rsid w:val="00BC46B2"/>
    <w:rsid w:val="00BC5241"/>
    <w:rsid w:val="00BC708B"/>
    <w:rsid w:val="00BD61CF"/>
    <w:rsid w:val="00BD69F7"/>
    <w:rsid w:val="00BD7210"/>
    <w:rsid w:val="00BD796D"/>
    <w:rsid w:val="00BE2ED8"/>
    <w:rsid w:val="00BE4FEA"/>
    <w:rsid w:val="00BE564B"/>
    <w:rsid w:val="00BE5C06"/>
    <w:rsid w:val="00BE5D98"/>
    <w:rsid w:val="00BF1C78"/>
    <w:rsid w:val="00BF3B46"/>
    <w:rsid w:val="00C02834"/>
    <w:rsid w:val="00C04715"/>
    <w:rsid w:val="00C063BF"/>
    <w:rsid w:val="00C10B1D"/>
    <w:rsid w:val="00C17078"/>
    <w:rsid w:val="00C17A68"/>
    <w:rsid w:val="00C23AFC"/>
    <w:rsid w:val="00C25651"/>
    <w:rsid w:val="00C25F78"/>
    <w:rsid w:val="00C317F5"/>
    <w:rsid w:val="00C33959"/>
    <w:rsid w:val="00C33A4D"/>
    <w:rsid w:val="00C34F2C"/>
    <w:rsid w:val="00C3531C"/>
    <w:rsid w:val="00C35B5E"/>
    <w:rsid w:val="00C44E08"/>
    <w:rsid w:val="00C4590D"/>
    <w:rsid w:val="00C4688E"/>
    <w:rsid w:val="00C47DDB"/>
    <w:rsid w:val="00C51015"/>
    <w:rsid w:val="00C536AD"/>
    <w:rsid w:val="00C571A9"/>
    <w:rsid w:val="00C65A39"/>
    <w:rsid w:val="00C70686"/>
    <w:rsid w:val="00C715EC"/>
    <w:rsid w:val="00C716CF"/>
    <w:rsid w:val="00C72107"/>
    <w:rsid w:val="00C73287"/>
    <w:rsid w:val="00C746A8"/>
    <w:rsid w:val="00C75491"/>
    <w:rsid w:val="00C76965"/>
    <w:rsid w:val="00C82C3B"/>
    <w:rsid w:val="00C85D45"/>
    <w:rsid w:val="00C9124C"/>
    <w:rsid w:val="00C927B3"/>
    <w:rsid w:val="00C92FFD"/>
    <w:rsid w:val="00C9592D"/>
    <w:rsid w:val="00C9622F"/>
    <w:rsid w:val="00C97303"/>
    <w:rsid w:val="00CA0B17"/>
    <w:rsid w:val="00CA25B8"/>
    <w:rsid w:val="00CA4086"/>
    <w:rsid w:val="00CA578D"/>
    <w:rsid w:val="00CA5FF1"/>
    <w:rsid w:val="00CA7B08"/>
    <w:rsid w:val="00CB0091"/>
    <w:rsid w:val="00CB7EF9"/>
    <w:rsid w:val="00CC0AB3"/>
    <w:rsid w:val="00CC3882"/>
    <w:rsid w:val="00CC5E2E"/>
    <w:rsid w:val="00CC5E69"/>
    <w:rsid w:val="00CC77D0"/>
    <w:rsid w:val="00CD1138"/>
    <w:rsid w:val="00CD6078"/>
    <w:rsid w:val="00CE0AE6"/>
    <w:rsid w:val="00CE290A"/>
    <w:rsid w:val="00CE6534"/>
    <w:rsid w:val="00CE661B"/>
    <w:rsid w:val="00CE705D"/>
    <w:rsid w:val="00CE75B2"/>
    <w:rsid w:val="00CF255C"/>
    <w:rsid w:val="00CF4CB1"/>
    <w:rsid w:val="00CF69E5"/>
    <w:rsid w:val="00D0170C"/>
    <w:rsid w:val="00D031D2"/>
    <w:rsid w:val="00D03AA4"/>
    <w:rsid w:val="00D048D2"/>
    <w:rsid w:val="00D057C3"/>
    <w:rsid w:val="00D15AB8"/>
    <w:rsid w:val="00D15BED"/>
    <w:rsid w:val="00D15FEB"/>
    <w:rsid w:val="00D21018"/>
    <w:rsid w:val="00D21C61"/>
    <w:rsid w:val="00D23B5B"/>
    <w:rsid w:val="00D25656"/>
    <w:rsid w:val="00D30F1B"/>
    <w:rsid w:val="00D30FF3"/>
    <w:rsid w:val="00D35A71"/>
    <w:rsid w:val="00D35BF5"/>
    <w:rsid w:val="00D35EF0"/>
    <w:rsid w:val="00D43A7C"/>
    <w:rsid w:val="00D511FE"/>
    <w:rsid w:val="00D5178D"/>
    <w:rsid w:val="00D518F8"/>
    <w:rsid w:val="00D55F8F"/>
    <w:rsid w:val="00D612B1"/>
    <w:rsid w:val="00D6149B"/>
    <w:rsid w:val="00D70006"/>
    <w:rsid w:val="00D70F3E"/>
    <w:rsid w:val="00D75D2D"/>
    <w:rsid w:val="00D8156E"/>
    <w:rsid w:val="00D81820"/>
    <w:rsid w:val="00D844F1"/>
    <w:rsid w:val="00D878BD"/>
    <w:rsid w:val="00D91E0E"/>
    <w:rsid w:val="00D94535"/>
    <w:rsid w:val="00DA02CD"/>
    <w:rsid w:val="00DA2A47"/>
    <w:rsid w:val="00DA3E9A"/>
    <w:rsid w:val="00DA406F"/>
    <w:rsid w:val="00DA5603"/>
    <w:rsid w:val="00DA5D38"/>
    <w:rsid w:val="00DA6C35"/>
    <w:rsid w:val="00DB0913"/>
    <w:rsid w:val="00DB444C"/>
    <w:rsid w:val="00DB4AA5"/>
    <w:rsid w:val="00DB6DAE"/>
    <w:rsid w:val="00DC026E"/>
    <w:rsid w:val="00DC0AB4"/>
    <w:rsid w:val="00DC0DB9"/>
    <w:rsid w:val="00DC4306"/>
    <w:rsid w:val="00DC54CE"/>
    <w:rsid w:val="00DC6B06"/>
    <w:rsid w:val="00DC6D73"/>
    <w:rsid w:val="00DC7ED8"/>
    <w:rsid w:val="00DD516B"/>
    <w:rsid w:val="00DD6707"/>
    <w:rsid w:val="00DE18F0"/>
    <w:rsid w:val="00DE2769"/>
    <w:rsid w:val="00DE2D06"/>
    <w:rsid w:val="00DE48E2"/>
    <w:rsid w:val="00DE4FB1"/>
    <w:rsid w:val="00DF144D"/>
    <w:rsid w:val="00DF1F9D"/>
    <w:rsid w:val="00DF4A76"/>
    <w:rsid w:val="00E00C6B"/>
    <w:rsid w:val="00E06C13"/>
    <w:rsid w:val="00E06DAA"/>
    <w:rsid w:val="00E1230C"/>
    <w:rsid w:val="00E12867"/>
    <w:rsid w:val="00E20CBE"/>
    <w:rsid w:val="00E2346C"/>
    <w:rsid w:val="00E2389D"/>
    <w:rsid w:val="00E34BD2"/>
    <w:rsid w:val="00E34BDF"/>
    <w:rsid w:val="00E34C9F"/>
    <w:rsid w:val="00E36A9D"/>
    <w:rsid w:val="00E40D1F"/>
    <w:rsid w:val="00E42FA2"/>
    <w:rsid w:val="00E444C5"/>
    <w:rsid w:val="00E44626"/>
    <w:rsid w:val="00E44E8F"/>
    <w:rsid w:val="00E45689"/>
    <w:rsid w:val="00E4572E"/>
    <w:rsid w:val="00E4577E"/>
    <w:rsid w:val="00E5357A"/>
    <w:rsid w:val="00E54CF3"/>
    <w:rsid w:val="00E60511"/>
    <w:rsid w:val="00E60CE4"/>
    <w:rsid w:val="00E61218"/>
    <w:rsid w:val="00E62B7B"/>
    <w:rsid w:val="00E66024"/>
    <w:rsid w:val="00E6738C"/>
    <w:rsid w:val="00E720A8"/>
    <w:rsid w:val="00E77887"/>
    <w:rsid w:val="00E84A74"/>
    <w:rsid w:val="00E865B7"/>
    <w:rsid w:val="00E90039"/>
    <w:rsid w:val="00E928D5"/>
    <w:rsid w:val="00E94977"/>
    <w:rsid w:val="00E974BA"/>
    <w:rsid w:val="00EA0E0C"/>
    <w:rsid w:val="00EA136F"/>
    <w:rsid w:val="00EA18FD"/>
    <w:rsid w:val="00EA1964"/>
    <w:rsid w:val="00EA6E41"/>
    <w:rsid w:val="00EB08C6"/>
    <w:rsid w:val="00EB0B85"/>
    <w:rsid w:val="00EB0D00"/>
    <w:rsid w:val="00EB141C"/>
    <w:rsid w:val="00EB14CC"/>
    <w:rsid w:val="00EB1CE1"/>
    <w:rsid w:val="00EB2B7C"/>
    <w:rsid w:val="00EB38FA"/>
    <w:rsid w:val="00EB5EC3"/>
    <w:rsid w:val="00EB606B"/>
    <w:rsid w:val="00EC1FB4"/>
    <w:rsid w:val="00EC361E"/>
    <w:rsid w:val="00ED1B51"/>
    <w:rsid w:val="00ED2C31"/>
    <w:rsid w:val="00ED61AD"/>
    <w:rsid w:val="00ED71DD"/>
    <w:rsid w:val="00EE0AAC"/>
    <w:rsid w:val="00EE17C2"/>
    <w:rsid w:val="00EE238C"/>
    <w:rsid w:val="00EE3634"/>
    <w:rsid w:val="00EE5686"/>
    <w:rsid w:val="00EE6D1B"/>
    <w:rsid w:val="00EF01C6"/>
    <w:rsid w:val="00EF2C6A"/>
    <w:rsid w:val="00EF5A48"/>
    <w:rsid w:val="00F0325C"/>
    <w:rsid w:val="00F108BA"/>
    <w:rsid w:val="00F17C9E"/>
    <w:rsid w:val="00F21221"/>
    <w:rsid w:val="00F225A6"/>
    <w:rsid w:val="00F22A6C"/>
    <w:rsid w:val="00F24098"/>
    <w:rsid w:val="00F3700A"/>
    <w:rsid w:val="00F41851"/>
    <w:rsid w:val="00F448BE"/>
    <w:rsid w:val="00F46062"/>
    <w:rsid w:val="00F46C4F"/>
    <w:rsid w:val="00F500B8"/>
    <w:rsid w:val="00F541A1"/>
    <w:rsid w:val="00F55EE6"/>
    <w:rsid w:val="00F6037C"/>
    <w:rsid w:val="00F61023"/>
    <w:rsid w:val="00F61DA0"/>
    <w:rsid w:val="00F633C0"/>
    <w:rsid w:val="00F63DEC"/>
    <w:rsid w:val="00F640B6"/>
    <w:rsid w:val="00F6425F"/>
    <w:rsid w:val="00F6754C"/>
    <w:rsid w:val="00F73857"/>
    <w:rsid w:val="00F76556"/>
    <w:rsid w:val="00F82477"/>
    <w:rsid w:val="00F905DF"/>
    <w:rsid w:val="00F94A2D"/>
    <w:rsid w:val="00FA0CBE"/>
    <w:rsid w:val="00FA1F8A"/>
    <w:rsid w:val="00FA35FC"/>
    <w:rsid w:val="00FA362A"/>
    <w:rsid w:val="00FA3A21"/>
    <w:rsid w:val="00FA4E64"/>
    <w:rsid w:val="00FA5224"/>
    <w:rsid w:val="00FA5A03"/>
    <w:rsid w:val="00FB0359"/>
    <w:rsid w:val="00FC442D"/>
    <w:rsid w:val="00FC75F7"/>
    <w:rsid w:val="00FD2039"/>
    <w:rsid w:val="00FD2F5E"/>
    <w:rsid w:val="00FD33D6"/>
    <w:rsid w:val="00FD667D"/>
    <w:rsid w:val="00FD6E2A"/>
    <w:rsid w:val="00FE19C6"/>
    <w:rsid w:val="00FE1D9C"/>
    <w:rsid w:val="00FE3E12"/>
    <w:rsid w:val="00FE3FF7"/>
    <w:rsid w:val="00FF4A67"/>
    <w:rsid w:val="09CF3EED"/>
    <w:rsid w:val="2AF7C8FE"/>
    <w:rsid w:val="4994B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9E92"/>
  <w15:docId w15:val="{3121328B-3953-46F2-8B6F-FFEF1FFB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326A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692666"/>
    <w:pPr>
      <w:ind w:left="720"/>
      <w:contextualSpacing/>
    </w:pPr>
  </w:style>
  <w:style w:type="paragraph" w:customStyle="1" w:styleId="Default">
    <w:name w:val="Default"/>
    <w:rsid w:val="004A0C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ta-p">
    <w:name w:val="dita-p"/>
    <w:basedOn w:val="Normal"/>
    <w:rsid w:val="00660A68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atchedtext2">
    <w:name w:val="matchedtext2"/>
    <w:basedOn w:val="DefaultParagraphFont"/>
    <w:rsid w:val="00660A68"/>
    <w:rPr>
      <w:shd w:val="clear" w:color="auto" w:fill="FFFF00"/>
    </w:rPr>
  </w:style>
  <w:style w:type="character" w:styleId="Hyperlink">
    <w:name w:val="Hyperlink"/>
    <w:basedOn w:val="DefaultParagraphFont"/>
    <w:uiPriority w:val="99"/>
    <w:unhideWhenUsed/>
    <w:rsid w:val="007F18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5F"/>
  </w:style>
  <w:style w:type="paragraph" w:styleId="Footer">
    <w:name w:val="footer"/>
    <w:basedOn w:val="Normal"/>
    <w:link w:val="FooterChar"/>
    <w:uiPriority w:val="99"/>
    <w:unhideWhenUsed/>
    <w:rsid w:val="0034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5F"/>
  </w:style>
  <w:style w:type="character" w:styleId="UnresolvedMention">
    <w:name w:val="Unresolved Mention"/>
    <w:basedOn w:val="DefaultParagraphFont"/>
    <w:uiPriority w:val="99"/>
    <w:unhideWhenUsed/>
    <w:rsid w:val="004503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9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246B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32FB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3531C"/>
    <w:pPr>
      <w:spacing w:after="0" w:line="240" w:lineRule="auto"/>
    </w:pPr>
  </w:style>
  <w:style w:type="paragraph" w:customStyle="1" w:styleId="Footer2">
    <w:name w:val="Footer2"/>
    <w:rsid w:val="00887703"/>
    <w:pPr>
      <w:spacing w:after="60" w:line="288" w:lineRule="auto"/>
    </w:pPr>
    <w:rPr>
      <w:rFonts w:ascii="Arial" w:hAnsi="Arial" w:cs="Arial"/>
      <w:color w:val="000000"/>
      <w:sz w:val="20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01128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741C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5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3305">
                  <w:marLeft w:val="0"/>
                  <w:marRight w:val="0"/>
                  <w:marTop w:val="0"/>
                  <w:marBottom w:val="0"/>
                  <w:divBdr>
                    <w:top w:val="dotted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8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7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63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2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4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89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6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453">
                  <w:marLeft w:val="0"/>
                  <w:marRight w:val="0"/>
                  <w:marTop w:val="0"/>
                  <w:marBottom w:val="0"/>
                  <w:divBdr>
                    <w:top w:val="dotted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96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4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1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92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92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85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3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34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5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516">
                  <w:marLeft w:val="0"/>
                  <w:marRight w:val="0"/>
                  <w:marTop w:val="0"/>
                  <w:marBottom w:val="0"/>
                  <w:divBdr>
                    <w:top w:val="dotted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2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8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87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66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62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47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55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19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897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cc.no/atc/structure_and_principles/" TargetMode="External"/><Relationship Id="rId18" Type="http://schemas.openxmlformats.org/officeDocument/2006/relationships/hyperlink" Target="https://scp.in1touch.org/document/5442/REF_Prescribing_Authority_Exemption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anada.ca/en/health-canada/services/drugs-health-products/medeffect-canada.html" TargetMode="External"/><Relationship Id="rId17" Type="http://schemas.openxmlformats.org/officeDocument/2006/relationships/hyperlink" Target="https://saskpharm.ca/document/6106/REF_Prescriptive_Authority_Pharmacis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skpharm.ca/document/6107/REF_Prescriptive_Authority_Decision_Making_Framework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askpharm.ca/document/7367/REF_Therapeutic_Substitutions_in_Extraordinary_Circumstances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askpharm.ca/document/5233/REF_Record_Keeping_Requirements_2019091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skpharm.ca/document/7367/REF_Therapeutic_Substitutions_in_Extraordinary_Circumstances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67A2-CDCC-4A30-A31B-EEFC47EE85F7}"/>
      </w:docPartPr>
      <w:docPartBody>
        <w:p w:rsidR="00F37FEB" w:rsidRDefault="00FF6852"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BD469506547E98DDB7B48BCBD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A1B8-14E2-4D04-A836-771D5032C98B}"/>
      </w:docPartPr>
      <w:docPartBody>
        <w:p w:rsidR="003F1914" w:rsidRDefault="005E2FEF" w:rsidP="005E2FEF">
          <w:pPr>
            <w:pStyle w:val="DCBBD469506547E98DDB7B48BCBDE1E1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5C7B5BE2B4F2382EF85694B24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DCDF-57A5-4652-A4F6-8FA9A400B22D}"/>
      </w:docPartPr>
      <w:docPartBody>
        <w:p w:rsidR="003F1914" w:rsidRDefault="005E2FEF" w:rsidP="005E2FEF">
          <w:pPr>
            <w:pStyle w:val="42E5C7B5BE2B4F2382EF85694B24110C"/>
          </w:pPr>
          <w:r w:rsidRPr="007C4F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F0EBCBF707412CA5FB2B8199AC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1681-2785-4463-94AF-12771DA07B6C}"/>
      </w:docPartPr>
      <w:docPartBody>
        <w:p w:rsidR="003F1914" w:rsidRDefault="005E2FEF" w:rsidP="005E2FEF">
          <w:pPr>
            <w:pStyle w:val="9AF0EBCBF707412CA5FB2B8199AC9AF9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297C98463451898A831D98411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0F31-4A16-463E-B9DC-0D2711EF2006}"/>
      </w:docPartPr>
      <w:docPartBody>
        <w:p w:rsidR="003F1914" w:rsidRDefault="005E2FEF" w:rsidP="005E2FEF">
          <w:pPr>
            <w:pStyle w:val="E11297C98463451898A831D984117530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EBCA30B594F4386581BD4AED8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6208-5835-4C15-B235-CC5171BCF6A6}"/>
      </w:docPartPr>
      <w:docPartBody>
        <w:p w:rsidR="003F1914" w:rsidRDefault="005E2FEF" w:rsidP="005E2FEF">
          <w:pPr>
            <w:pStyle w:val="BB6EBCA30B594F4386581BD4AED88A92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5393BD5E84541946DCFCC253C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C4F0-981F-439A-8681-7C8F8A19E36E}"/>
      </w:docPartPr>
      <w:docPartBody>
        <w:p w:rsidR="003F1914" w:rsidRDefault="005E2FEF" w:rsidP="005E2FEF">
          <w:pPr>
            <w:pStyle w:val="2945393BD5E84541946DCFCC253C3714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B855433FF4337BDB5A8843814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49AD-7C0B-4C26-8196-6012FEC44F83}"/>
      </w:docPartPr>
      <w:docPartBody>
        <w:p w:rsidR="003F1914" w:rsidRDefault="005E2FEF" w:rsidP="005E2FEF">
          <w:pPr>
            <w:pStyle w:val="E9BB855433FF4337BDB5A8843814E7D7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F038A818A436DB88DF14E28E9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8F43-6EE5-4225-82E3-CAFCE6124322}"/>
      </w:docPartPr>
      <w:docPartBody>
        <w:p w:rsidR="003F1914" w:rsidRDefault="005E2FEF" w:rsidP="005E2FEF">
          <w:pPr>
            <w:pStyle w:val="7EDF038A818A436DB88DF14E28E9E3F1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357D0F6FF428795AFA129B8AF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7CB1-DC3D-4205-94D5-B96B93A926B3}"/>
      </w:docPartPr>
      <w:docPartBody>
        <w:p w:rsidR="003F1914" w:rsidRDefault="005E2FEF" w:rsidP="005E2FEF">
          <w:pPr>
            <w:pStyle w:val="280357D0F6FF428795AFA129B8AFD328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6807393A84BD090285227273A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58F3-F708-4206-BBA5-560E3946F440}"/>
      </w:docPartPr>
      <w:docPartBody>
        <w:p w:rsidR="003F1914" w:rsidRDefault="005E2FEF" w:rsidP="005E2FEF">
          <w:pPr>
            <w:pStyle w:val="2E76807393A84BD090285227273A8F48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158F16FC34CECA0CD274AA743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02E7-337D-4200-96A0-BB8C648C208E}"/>
      </w:docPartPr>
      <w:docPartBody>
        <w:p w:rsidR="003F1914" w:rsidRDefault="005E2FEF" w:rsidP="005E2FEF">
          <w:pPr>
            <w:pStyle w:val="2C7158F16FC34CECA0CD274AA743C8B2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212138EF84AF2A650EEC7E272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AF0A-EAA2-4BDC-8A56-B51D7BB45856}"/>
      </w:docPartPr>
      <w:docPartBody>
        <w:p w:rsidR="003F1914" w:rsidRDefault="005E2FEF" w:rsidP="005E2FEF">
          <w:pPr>
            <w:pStyle w:val="F25212138EF84AF2A650EEC7E27236CC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E56497A51437BB0FCEEDDCB13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143B-CFB8-4CEC-9F39-0968073746EA}"/>
      </w:docPartPr>
      <w:docPartBody>
        <w:p w:rsidR="003F1914" w:rsidRDefault="005E2FEF" w:rsidP="005E2FEF">
          <w:pPr>
            <w:pStyle w:val="67BE56497A51437BB0FCEEDDCB1335A3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D4623C20E4D0DAA67A875BD21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2767-AE2A-4115-8C0B-16EB7687D42E}"/>
      </w:docPartPr>
      <w:docPartBody>
        <w:p w:rsidR="003F1914" w:rsidRDefault="005E2FEF" w:rsidP="005E2FEF">
          <w:pPr>
            <w:pStyle w:val="BE6D4623C20E4D0DAA67A875BD2134E6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FFC3C01F3465E8C6DBC62611D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99FC-152D-445C-9EA7-CE6ED1CB7462}"/>
      </w:docPartPr>
      <w:docPartBody>
        <w:p w:rsidR="003F1914" w:rsidRDefault="005E2FEF" w:rsidP="005E2FEF">
          <w:pPr>
            <w:pStyle w:val="822FFC3C01F3465E8C6DBC62611D5DB9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70CE1ACD641D680F903A6671C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49F6-6608-4224-ACB7-6F5D545667D1}"/>
      </w:docPartPr>
      <w:docPartBody>
        <w:p w:rsidR="003F1914" w:rsidRDefault="005E2FEF" w:rsidP="005E2FEF">
          <w:pPr>
            <w:pStyle w:val="1B470CE1ACD641D680F903A6671C8BBC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55A84DD6D4D5D85EF42EC427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DDA3-C1F2-4747-A84C-C67AB66F174F}"/>
      </w:docPartPr>
      <w:docPartBody>
        <w:p w:rsidR="003F1914" w:rsidRDefault="005E2FEF" w:rsidP="005E2FEF">
          <w:pPr>
            <w:pStyle w:val="8D855A84DD6D4D5D85EF42EC42744FFB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B02388FB8434983045B04ABED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5DF3-D405-4D72-8DF9-DC3AD5F74F7B}"/>
      </w:docPartPr>
      <w:docPartBody>
        <w:p w:rsidR="003F1914" w:rsidRDefault="005E2FEF" w:rsidP="005E2FEF">
          <w:pPr>
            <w:pStyle w:val="AC0B02388FB8434983045B04ABEDDE70"/>
          </w:pPr>
          <w:r w:rsidRPr="007C4F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20327F90D74D2B853017CA12E5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4AC7-7E6F-4759-8787-8604064F89A5}"/>
      </w:docPartPr>
      <w:docPartBody>
        <w:p w:rsidR="003F1914" w:rsidRDefault="005E2FEF" w:rsidP="005E2FEF">
          <w:pPr>
            <w:pStyle w:val="D120327F90D74D2B853017CA12E53F74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B0F004E0843ADB64B87158E67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C982-77C2-4A86-ABE2-D1DF0D88FB04}"/>
      </w:docPartPr>
      <w:docPartBody>
        <w:p w:rsidR="003F1914" w:rsidRDefault="005E2FEF" w:rsidP="005E2FEF">
          <w:pPr>
            <w:pStyle w:val="3B1B0F004E0843ADB64B87158E672B0E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0DA49EB2B45DA91E2F8614DC8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692F-EE60-4CA6-9EBC-C11743011A25}"/>
      </w:docPartPr>
      <w:docPartBody>
        <w:p w:rsidR="003F1914" w:rsidRDefault="005E2FEF" w:rsidP="005E2FEF">
          <w:pPr>
            <w:pStyle w:val="7260DA49EB2B45DA91E2F8614DC8CEFE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36CC7D66D4D29B66B756DAB10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F7B38-A423-4216-86D7-18366A7FC030}"/>
      </w:docPartPr>
      <w:docPartBody>
        <w:p w:rsidR="003F1914" w:rsidRDefault="005E2FEF" w:rsidP="005E2FEF">
          <w:pPr>
            <w:pStyle w:val="93336CC7D66D4D29B66B756DAB10BFA6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D0B7463F94C55B76981812FEC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7DAB-9D63-4237-96C5-02461972ECDE}"/>
      </w:docPartPr>
      <w:docPartBody>
        <w:p w:rsidR="003F1914" w:rsidRDefault="005E2FEF" w:rsidP="005E2FEF">
          <w:pPr>
            <w:pStyle w:val="54BD0B7463F94C55B76981812FEC94A4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1C723E1BA4CE79BE9D4760682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E61A-322F-469D-8820-E2349B6B53EC}"/>
      </w:docPartPr>
      <w:docPartBody>
        <w:p w:rsidR="003F1914" w:rsidRDefault="005E2FEF" w:rsidP="005E2FEF">
          <w:pPr>
            <w:pStyle w:val="E0A1C723E1BA4CE79BE9D4760682D1B2"/>
          </w:pPr>
          <w:r w:rsidRPr="007C4F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52"/>
    <w:rsid w:val="003F1914"/>
    <w:rsid w:val="005E2FEF"/>
    <w:rsid w:val="00F37FEB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FEF"/>
    <w:rPr>
      <w:color w:val="808080"/>
    </w:rPr>
  </w:style>
  <w:style w:type="paragraph" w:customStyle="1" w:styleId="DCBBD469506547E98DDB7B48BCBDE1E1">
    <w:name w:val="DCBBD469506547E98DDB7B48BCBDE1E1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42E5C7B5BE2B4F2382EF85694B24110C">
    <w:name w:val="42E5C7B5BE2B4F2382EF85694B24110C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9AF0EBCBF707412CA5FB2B8199AC9AF9">
    <w:name w:val="9AF0EBCBF707412CA5FB2B8199AC9AF9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E11297C98463451898A831D984117530">
    <w:name w:val="E11297C98463451898A831D984117530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BB6EBCA30B594F4386581BD4AED88A92">
    <w:name w:val="BB6EBCA30B594F4386581BD4AED88A92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2945393BD5E84541946DCFCC253C3714">
    <w:name w:val="2945393BD5E84541946DCFCC253C3714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E9BB855433FF4337BDB5A8843814E7D7">
    <w:name w:val="E9BB855433FF4337BDB5A8843814E7D7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7EDF038A818A436DB88DF14E28E9E3F1">
    <w:name w:val="7EDF038A818A436DB88DF14E28E9E3F1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280357D0F6FF428795AFA129B8AFD328">
    <w:name w:val="280357D0F6FF428795AFA129B8AFD328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2E76807393A84BD090285227273A8F48">
    <w:name w:val="2E76807393A84BD090285227273A8F48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2C7158F16FC34CECA0CD274AA743C8B2">
    <w:name w:val="2C7158F16FC34CECA0CD274AA743C8B2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F25212138EF84AF2A650EEC7E27236CC">
    <w:name w:val="F25212138EF84AF2A650EEC7E27236CC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67BE56497A51437BB0FCEEDDCB1335A3">
    <w:name w:val="67BE56497A51437BB0FCEEDDCB1335A3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BE6D4623C20E4D0DAA67A875BD2134E6">
    <w:name w:val="BE6D4623C20E4D0DAA67A875BD2134E6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822FFC3C01F3465E8C6DBC62611D5DB9">
    <w:name w:val="822FFC3C01F3465E8C6DBC62611D5DB9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1B470CE1ACD641D680F903A6671C8BBC">
    <w:name w:val="1B470CE1ACD641D680F903A6671C8BBC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8D855A84DD6D4D5D85EF42EC42744FFB">
    <w:name w:val="8D855A84DD6D4D5D85EF42EC42744FFB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AC0B02388FB8434983045B04ABEDDE70">
    <w:name w:val="AC0B02388FB8434983045B04ABEDDE70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D120327F90D74D2B853017CA12E53F74">
    <w:name w:val="D120327F90D74D2B853017CA12E53F74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3B1B0F004E0843ADB64B87158E672B0E">
    <w:name w:val="3B1B0F004E0843ADB64B87158E672B0E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7260DA49EB2B45DA91E2F8614DC8CEFE">
    <w:name w:val="7260DA49EB2B45DA91E2F8614DC8CEFE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93336CC7D66D4D29B66B756DAB10BFA6">
    <w:name w:val="93336CC7D66D4D29B66B756DAB10BFA6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54BD0B7463F94C55B76981812FEC94A4">
    <w:name w:val="54BD0B7463F94C55B76981812FEC94A4"/>
    <w:rsid w:val="005E2FEF"/>
    <w:pPr>
      <w:spacing w:after="200" w:line="276" w:lineRule="auto"/>
    </w:pPr>
    <w:rPr>
      <w:rFonts w:eastAsiaTheme="minorHAnsi"/>
      <w:lang w:val="en-CA"/>
    </w:rPr>
  </w:style>
  <w:style w:type="paragraph" w:customStyle="1" w:styleId="E0A1C723E1BA4CE79BE9D4760682D1B2">
    <w:name w:val="E0A1C723E1BA4CE79BE9D4760682D1B2"/>
    <w:rsid w:val="005E2FEF"/>
    <w:pPr>
      <w:spacing w:after="200" w:line="276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9D48CEEAF4A49964742D1F2DA076A" ma:contentTypeVersion="4" ma:contentTypeDescription="Create a new document." ma:contentTypeScope="" ma:versionID="a7be8985b2c2fd2ba30e65f0351248d5">
  <xsd:schema xmlns:xsd="http://www.w3.org/2001/XMLSchema" xmlns:xs="http://www.w3.org/2001/XMLSchema" xmlns:p="http://schemas.microsoft.com/office/2006/metadata/properties" xmlns:ns2="82c66cfb-d814-400a-a98c-b5e96752d763" targetNamespace="http://schemas.microsoft.com/office/2006/metadata/properties" ma:root="true" ma:fieldsID="56773e5c586f856fcc1313b04ba8433e" ns2:_="">
    <xsd:import namespace="82c66cfb-d814-400a-a98c-b5e96752d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66cfb-d814-400a-a98c-b5e96752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77BE4-5F74-4FA3-80D5-9ABCD48B0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28100-A2BF-4026-9C9D-7C220D5DD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66cfb-d814-400a-a98c-b5e96752d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6E504-399F-49DE-AAE8-69BCBD3E6E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787a1ac-c138-43e8-8379-3cb5c154ec4d"/>
    <ds:schemaRef ds:uri="56326b42-05c5-46d4-96bd-2f0abee5cb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D01AEF-87C8-4F8D-9ACC-EAC3F15F1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5706</CharactersWithSpaces>
  <SharedDoc>false</SharedDoc>
  <HLinks>
    <vt:vector size="24" baseType="variant"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https://saskpharm.ca/document/5233/REF_Record_Keeping_Requirements_20190919.pdf</vt:lpwstr>
      </vt:variant>
      <vt:variant>
        <vt:lpwstr/>
      </vt:variant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>https://scp.in1touch.org/document/5442/REF_Prescribing_Authority_Exemptions.pdf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https://saskpharm.ca/document/6106/REF_Prescriptive_Authority_Pharmacist.pdf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https://www.canada.ca/en/health-canada/services/drugs-health-products/medeffect-canada.html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Karen</dc:creator>
  <cp:keywords/>
  <cp:lastModifiedBy>Marlon Hector</cp:lastModifiedBy>
  <cp:revision>10</cp:revision>
  <cp:lastPrinted>2016-11-16T01:58:00Z</cp:lastPrinted>
  <dcterms:created xsi:type="dcterms:W3CDTF">2021-06-02T16:15:00Z</dcterms:created>
  <dcterms:modified xsi:type="dcterms:W3CDTF">2021-06-15T18:27:00Z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0x0101001869D48CEEAF4A49964742D1F2DA076A</vt:lpwstr>
  </property>
  <property fmtid="{D5CDD505-2E9C-101B-9397-08002B2CF9AE}" pid="3" name="Order">
    <vt:r8>64500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